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8E09D" w14:textId="77777777" w:rsidR="00FC0DD1" w:rsidRPr="0000293D" w:rsidRDefault="00FC0DD1" w:rsidP="00566B00">
      <w:pPr>
        <w:pStyle w:val="13"/>
      </w:pPr>
      <w:bookmarkStart w:id="0" w:name="_Toc210717848"/>
      <w:r w:rsidRPr="004B48A7">
        <w:br/>
      </w:r>
      <w:r>
        <w:t>ГЕНЕРАЦИЯ СИНТЕТИЧЕСКИХ ПОЛИГОНАЛЬНЫХ МАСОК С УПРАВЛЯЕМЫМИ ПАРАМЕТРАМИ ДЛЯ ТЕСТИРОВАНИЯ АЛГОРИТМОВ ИНПЕЙНТИНГА</w:t>
      </w:r>
    </w:p>
    <w:p w14:paraId="6E3DD6E7" w14:textId="77777777" w:rsidR="00FC0DD1" w:rsidRPr="004B48A7" w:rsidRDefault="00FC0DD1" w:rsidP="00566B00">
      <w:pPr>
        <w:pStyle w:val="2"/>
        <w:rPr>
          <w:szCs w:val="28"/>
        </w:rPr>
      </w:pPr>
      <w:bookmarkStart w:id="1" w:name="_Toc258235616"/>
      <w:bookmarkStart w:id="2" w:name="_Toc258254205"/>
      <w:r w:rsidRPr="0000293D">
        <w:rPr>
          <w:szCs w:val="28"/>
        </w:rPr>
        <w:t>М. М. Карякин</w:t>
      </w:r>
      <w:r>
        <w:rPr>
          <w:szCs w:val="28"/>
        </w:rPr>
        <w:t xml:space="preserve"> </w:t>
      </w:r>
      <w:bookmarkEnd w:id="1"/>
      <w:bookmarkEnd w:id="2"/>
    </w:p>
    <w:p w14:paraId="556A3D06" w14:textId="77777777" w:rsidR="00FC0DD1" w:rsidRDefault="00FC0DD1" w:rsidP="00566B00">
      <w:pPr>
        <w:pStyle w:val="30"/>
      </w:pPr>
      <w:r w:rsidRPr="0000293D">
        <w:t xml:space="preserve">Южный федеральный университет, Институт математики, механики и компьютерных наук им. И. И. </w:t>
      </w:r>
      <w:proofErr w:type="spellStart"/>
      <w:r w:rsidRPr="0000293D">
        <w:t>Воровича</w:t>
      </w:r>
      <w:proofErr w:type="spellEnd"/>
      <w:r>
        <w:t xml:space="preserve"> </w:t>
      </w:r>
    </w:p>
    <w:p w14:paraId="67B3F89A" w14:textId="77777777" w:rsidR="00FC0DD1" w:rsidRPr="00144125" w:rsidRDefault="00FC0DD1" w:rsidP="00566B00">
      <w:pPr>
        <w:pStyle w:val="40"/>
      </w:pPr>
      <w:proofErr w:type="spellStart"/>
      <w:r>
        <w:t>Ростов</w:t>
      </w:r>
      <w:proofErr w:type="spellEnd"/>
      <w:r>
        <w:t>-на-Дону</w:t>
      </w:r>
    </w:p>
    <w:p w14:paraId="7E551B96" w14:textId="77777777" w:rsidR="00FC0DD1" w:rsidRPr="0000293D" w:rsidRDefault="00FC0DD1" w:rsidP="00566B00">
      <w:pPr>
        <w:pStyle w:val="Email0"/>
        <w:rPr>
          <w:lang w:val="ru-RU"/>
        </w:rPr>
      </w:pPr>
      <w:hyperlink r:id="rId8" w:history="1">
        <w:r w:rsidRPr="003955F2">
          <w:t>mkariakin</w:t>
        </w:r>
        <w:r w:rsidRPr="00F97BEF">
          <w:rPr>
            <w:lang w:val="ru-RU"/>
          </w:rPr>
          <w:t>@</w:t>
        </w:r>
        <w:r w:rsidRPr="003955F2">
          <w:t>sfedu</w:t>
        </w:r>
        <w:r w:rsidRPr="00F97BEF">
          <w:rPr>
            <w:lang w:val="ru-RU"/>
          </w:rPr>
          <w:t>.</w:t>
        </w:r>
        <w:proofErr w:type="spellStart"/>
        <w:r w:rsidRPr="003955F2">
          <w:t>ru</w:t>
        </w:r>
        <w:proofErr w:type="spellEnd"/>
      </w:hyperlink>
    </w:p>
    <w:p w14:paraId="22103C0F" w14:textId="48C0E80B" w:rsidR="00FC0DD1" w:rsidRPr="00283B1E" w:rsidRDefault="00FC0DD1" w:rsidP="00566B00">
      <w:pPr>
        <w:pStyle w:val="affffb"/>
      </w:pPr>
      <w:r w:rsidRPr="00D80484">
        <w:t>Задача восстановления целостности изображений (</w:t>
      </w:r>
      <w:proofErr w:type="spellStart"/>
      <w:r w:rsidRPr="00D80484">
        <w:t>инпейнтинг</w:t>
      </w:r>
      <w:proofErr w:type="spellEnd"/>
      <w:r w:rsidRPr="00D80484">
        <w:t>) остается одной из ключевых в области компьютерного зрения ввиду неоднозначности генерации отсутствующих данных.</w:t>
      </w:r>
      <w:r>
        <w:t xml:space="preserve"> Особую сложность представляет закрашивание областей сложной геометрической формы с неровными границами. Существующие датасеты масок часто ограничены набором простых форм (прямоугольники, эллипсы) или случайными штрихами</w:t>
      </w:r>
      <w:r w:rsidR="004823C3" w:rsidRPr="004823C3">
        <w:t xml:space="preserve"> [1,2]</w:t>
      </w:r>
      <w:r>
        <w:t>, что не позволяет полноценно оценить устойчивость и обобщающую способность моделей в реальных условиях, где маски могут иметь произвольную, «рваную» структуру.</w:t>
      </w:r>
    </w:p>
    <w:p w14:paraId="63DCDAF2" w14:textId="35D6DD3D" w:rsidR="00FC0DD1" w:rsidRPr="00283B1E" w:rsidRDefault="00FC0DD1" w:rsidP="00566B00">
      <w:pPr>
        <w:pStyle w:val="affffb"/>
      </w:pPr>
      <w:r>
        <w:t xml:space="preserve">В данной работе представлен метод программной генерации синтетических полигональных масок с тремя ключевыми управляемыми параметрами: вытянутостью, </w:t>
      </w:r>
      <w:proofErr w:type="spellStart"/>
      <w:r>
        <w:t>рваностью</w:t>
      </w:r>
      <w:proofErr w:type="spellEnd"/>
      <w:r>
        <w:t xml:space="preserve"> и топологическим родом. Цель – создание обширного и контролируемого набора данных для стресс-тестирования и сравнительного анализа современных архитектур нейронных сетей для </w:t>
      </w:r>
      <w:proofErr w:type="spellStart"/>
      <w:r>
        <w:t>инпейнтинга</w:t>
      </w:r>
      <w:proofErr w:type="spellEnd"/>
      <w:r>
        <w:t xml:space="preserve">, таких как </w:t>
      </w:r>
      <w:proofErr w:type="spellStart"/>
      <w:r>
        <w:t>EdgeConnect</w:t>
      </w:r>
      <w:proofErr w:type="spellEnd"/>
      <w:r w:rsidR="004823C3" w:rsidRPr="004823C3">
        <w:t xml:space="preserve"> [3]</w:t>
      </w:r>
      <w:r>
        <w:t xml:space="preserve">, </w:t>
      </w:r>
      <w:proofErr w:type="spellStart"/>
      <w:r>
        <w:t>LaMa</w:t>
      </w:r>
      <w:proofErr w:type="spellEnd"/>
      <w:r w:rsidR="004823C3" w:rsidRPr="004823C3">
        <w:t xml:space="preserve"> [4]</w:t>
      </w:r>
      <w:r>
        <w:t>, MAT</w:t>
      </w:r>
      <w:r w:rsidR="004823C3" w:rsidRPr="004823C3">
        <w:t xml:space="preserve"> [5]</w:t>
      </w:r>
      <w:r>
        <w:t xml:space="preserve"> и других</w:t>
      </w:r>
      <w:r w:rsidRPr="00F97BEF">
        <w:t>.</w:t>
      </w:r>
    </w:p>
    <w:p w14:paraId="65CD2110" w14:textId="5BD0D42A" w:rsidR="00FC0DD1" w:rsidRPr="00B46B23" w:rsidRDefault="00FC0DD1" w:rsidP="00B46B23">
      <w:pPr>
        <w:pStyle w:val="affffff9"/>
        <w:rPr>
          <w:sz w:val="28"/>
          <w:szCs w:val="28"/>
          <w:lang w:val="en-US"/>
        </w:rPr>
      </w:pPr>
      <w:r w:rsidRPr="00F97BEF">
        <w:rPr>
          <w:sz w:val="28"/>
          <w:szCs w:val="28"/>
        </w:rPr>
        <w:t xml:space="preserve">Для того чтобы по результатам тестирования получить наиболее полную информацию о качестве работы алгоритмов </w:t>
      </w:r>
      <w:proofErr w:type="spellStart"/>
      <w:r w:rsidRPr="00F97BEF">
        <w:rPr>
          <w:sz w:val="28"/>
          <w:szCs w:val="28"/>
        </w:rPr>
        <w:t>инпейнтига</w:t>
      </w:r>
      <w:proofErr w:type="spellEnd"/>
      <w:r w:rsidRPr="00F97BEF">
        <w:rPr>
          <w:sz w:val="28"/>
          <w:szCs w:val="28"/>
        </w:rPr>
        <w:t xml:space="preserve">, необходимо выбрать набор обратимых слабо коррелирующих параметров. Алгоритм, принимающий их на вход, должен генерировать множество многоугольников, достаточно полно отражающее пространство всех возможных форм масок. </w:t>
      </w:r>
    </w:p>
    <w:p w14:paraId="097A4A11" w14:textId="77777777" w:rsidR="00FC0DD1" w:rsidRDefault="00FC0DD1" w:rsidP="00566B00">
      <w:pPr>
        <w:pStyle w:val="affffff9"/>
        <w:rPr>
          <w:sz w:val="28"/>
          <w:szCs w:val="28"/>
        </w:rPr>
      </w:pPr>
      <w:r w:rsidRPr="00F97BEF">
        <w:rPr>
          <w:b/>
          <w:bCs/>
          <w:sz w:val="28"/>
          <w:szCs w:val="28"/>
        </w:rPr>
        <w:t>Параметр вытянутости</w:t>
      </w:r>
      <w:r w:rsidRPr="00F97BEF">
        <w:rPr>
          <w:sz w:val="28"/>
          <w:szCs w:val="28"/>
        </w:rPr>
        <w:t xml:space="preserve"> (</w:t>
      </w:r>
      <w:proofErr w:type="spellStart"/>
      <w:r w:rsidRPr="00F97BEF">
        <w:rPr>
          <w:sz w:val="28"/>
          <w:szCs w:val="28"/>
        </w:rPr>
        <w:t>Aspect</w:t>
      </w:r>
      <w:proofErr w:type="spellEnd"/>
      <w:r w:rsidRPr="00F97BEF">
        <w:rPr>
          <w:sz w:val="28"/>
          <w:szCs w:val="28"/>
        </w:rPr>
        <w:t xml:space="preserve"> </w:t>
      </w:r>
      <w:proofErr w:type="spellStart"/>
      <w:r w:rsidRPr="00F97BEF">
        <w:rPr>
          <w:sz w:val="28"/>
          <w:szCs w:val="28"/>
        </w:rPr>
        <w:t>Ratio</w:t>
      </w:r>
      <w:proofErr w:type="spellEnd"/>
      <w:r w:rsidRPr="00F97BEF">
        <w:rPr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α</m:t>
        </m:r>
      </m:oMath>
      <w:r w:rsidRPr="00F97BEF">
        <w:rPr>
          <w:sz w:val="28"/>
          <w:szCs w:val="28"/>
        </w:rPr>
        <w:t xml:space="preserve">). Исходной точкой генерации является прямоугольник, ограничивающий будущий многоугольник. Параметр вытянутости задаётся как соотношение его сторон (ширина/высота). Значение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α=1</m:t>
        </m:r>
      </m:oMath>
      <w:r w:rsidRPr="00F97BEF">
        <w:rPr>
          <w:sz w:val="28"/>
          <w:szCs w:val="28"/>
        </w:rPr>
        <w:t xml:space="preserve"> описывает квадратную область,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α&gt;1</m:t>
        </m:r>
      </m:oMath>
      <w:r w:rsidRPr="00F97BEF">
        <w:rPr>
          <w:sz w:val="28"/>
          <w:szCs w:val="28"/>
        </w:rPr>
        <w:t xml:space="preserve"> – горизонтально вытянутый прямоугольник,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α&lt;1</m:t>
        </m:r>
      </m:oMath>
      <w:r w:rsidRPr="00F97BEF">
        <w:rPr>
          <w:sz w:val="28"/>
          <w:szCs w:val="28"/>
        </w:rPr>
        <w:t xml:space="preserve"> – вертикально вытянутый. Этот параметр позволяет моделировать маски различной пространственной ориентации.</w:t>
      </w:r>
    </w:p>
    <w:p w14:paraId="33782D31" w14:textId="77777777" w:rsidR="00FC0DD1" w:rsidRPr="00283B1E" w:rsidRDefault="00FC0DD1" w:rsidP="00566B00">
      <w:pPr>
        <w:pStyle w:val="affffff9"/>
        <w:rPr>
          <w:sz w:val="28"/>
          <w:szCs w:val="28"/>
        </w:rPr>
      </w:pPr>
      <w:r w:rsidRPr="00F97BEF">
        <w:rPr>
          <w:b/>
          <w:bCs/>
          <w:sz w:val="28"/>
          <w:szCs w:val="28"/>
        </w:rPr>
        <w:t>Топологический род</w:t>
      </w:r>
      <w:r w:rsidRPr="00F97BEF">
        <w:rPr>
          <w:sz w:val="28"/>
          <w:szCs w:val="28"/>
        </w:rPr>
        <w:t xml:space="preserve"> (</w:t>
      </w:r>
      <w:proofErr w:type="spellStart"/>
      <w:r w:rsidRPr="00F97BEF">
        <w:rPr>
          <w:sz w:val="28"/>
          <w:szCs w:val="28"/>
        </w:rPr>
        <w:t>Genus</w:t>
      </w:r>
      <w:proofErr w:type="spellEnd"/>
      <w:r w:rsidRPr="00F97BEF">
        <w:rPr>
          <w:sz w:val="28"/>
          <w:szCs w:val="28"/>
        </w:rPr>
        <w:t>,</w:t>
      </w:r>
      <m:oMath>
        <m:r>
          <w:rPr>
            <w:rFonts w:ascii="Cambria Math" w:hAnsi="Cambria Math"/>
            <w:sz w:val="28"/>
            <w:szCs w:val="28"/>
          </w:rPr>
          <m:t>G</m:t>
        </m:r>
      </m:oMath>
      <w:r w:rsidRPr="00F97BEF">
        <w:rPr>
          <w:sz w:val="28"/>
          <w:szCs w:val="28"/>
        </w:rPr>
        <w:t xml:space="preserve">). Параметр определяет количество отверстий внутри маски. Род </w:t>
      </w:r>
      <m:oMath>
        <m:r>
          <w:rPr>
            <w:rFonts w:ascii="Cambria Math" w:hAnsi="Cambria Math"/>
            <w:sz w:val="28"/>
            <w:szCs w:val="28"/>
          </w:rPr>
          <m:t>G=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0</m:t>
        </m:r>
      </m:oMath>
      <w:r w:rsidRPr="00F97BEF">
        <w:rPr>
          <w:sz w:val="28"/>
          <w:szCs w:val="28"/>
        </w:rPr>
        <w:t xml:space="preserve"> соответствует односвязной области без отверстий (например, диск). </w:t>
      </w:r>
      <m:oMath>
        <m:r>
          <w:rPr>
            <w:rFonts w:ascii="Cambria Math" w:hAnsi="Cambria Math"/>
            <w:sz w:val="28"/>
            <w:szCs w:val="28"/>
          </w:rPr>
          <m:t>G=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</m:oMath>
      <w:r w:rsidRPr="00F97BEF">
        <w:rPr>
          <w:sz w:val="28"/>
          <w:szCs w:val="28"/>
        </w:rPr>
        <w:t xml:space="preserve"> – область с одним отверстием (кольцо), </w:t>
      </w:r>
      <m:oMath>
        <m:r>
          <w:rPr>
            <w:rFonts w:ascii="Cambria Math" w:hAnsi="Cambria Math"/>
            <w:sz w:val="28"/>
            <w:szCs w:val="28"/>
          </w:rPr>
          <w:lastRenderedPageBreak/>
          <m:t>G&gt;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1</m:t>
        </m:r>
      </m:oMath>
      <w:r w:rsidRPr="00F97BEF">
        <w:rPr>
          <w:sz w:val="28"/>
          <w:szCs w:val="28"/>
        </w:rPr>
        <w:t>— со многими отверстиями. Это критически важный параметр, так как алгоритмы инпейнтинга должны корректно учитывать сложную топологию пропущенных областей.</w:t>
      </w:r>
    </w:p>
    <w:p w14:paraId="246A816D" w14:textId="77777777" w:rsidR="00FC0DD1" w:rsidRPr="00F97BEF" w:rsidRDefault="00FC0DD1" w:rsidP="00566B00">
      <w:pPr>
        <w:pStyle w:val="affffff9"/>
        <w:rPr>
          <w:sz w:val="28"/>
          <w:szCs w:val="28"/>
        </w:rPr>
      </w:pPr>
      <w:proofErr w:type="spellStart"/>
      <w:r w:rsidRPr="00F97BEF">
        <w:rPr>
          <w:b/>
          <w:bCs/>
          <w:sz w:val="28"/>
          <w:szCs w:val="28"/>
        </w:rPr>
        <w:t>Рваность</w:t>
      </w:r>
      <w:proofErr w:type="spellEnd"/>
      <w:r w:rsidRPr="00F97BEF">
        <w:rPr>
          <w:sz w:val="28"/>
          <w:szCs w:val="28"/>
        </w:rPr>
        <w:t xml:space="preserve"> (</w:t>
      </w:r>
      <w:r w:rsidRPr="00F97BEF">
        <w:rPr>
          <w:sz w:val="28"/>
          <w:szCs w:val="28"/>
          <w:lang w:val="en-US"/>
        </w:rPr>
        <w:t>raggedness</w:t>
      </w:r>
      <w:r w:rsidRPr="00F97BEF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R</m:t>
        </m:r>
      </m:oMath>
      <w:r w:rsidRPr="00F97BEF">
        <w:rPr>
          <w:sz w:val="28"/>
          <w:szCs w:val="28"/>
        </w:rPr>
        <w:t>), определяемая как отношение квадрата периметра многоугольника (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F97BEF">
        <w:rPr>
          <w:sz w:val="28"/>
          <w:szCs w:val="28"/>
        </w:rPr>
        <w:t>) к его площади (</w:t>
      </w:r>
      <m:oMath>
        <m:r>
          <w:rPr>
            <w:rFonts w:ascii="Cambria Math" w:hAnsi="Cambria Math"/>
            <w:sz w:val="28"/>
            <w:szCs w:val="28"/>
          </w:rPr>
          <m:t>S</m:t>
        </m:r>
      </m:oMath>
      <w:r w:rsidRPr="00F97BEF">
        <w:rPr>
          <w:sz w:val="28"/>
          <w:szCs w:val="28"/>
        </w:rPr>
        <w:t xml:space="preserve">), с поправочным коэффициентом для нормализации. Высокое значение </w:t>
      </w:r>
      <m:oMath>
        <m:r>
          <w:rPr>
            <w:rFonts w:ascii="Cambria Math" w:hAnsi="Cambria Math"/>
            <w:sz w:val="28"/>
            <w:szCs w:val="28"/>
          </w:rPr>
          <m:t>R</m:t>
        </m:r>
      </m:oMath>
      <w:r w:rsidRPr="00F97BEF">
        <w:rPr>
          <w:sz w:val="28"/>
          <w:szCs w:val="28"/>
        </w:rPr>
        <w:t xml:space="preserve"> соответствует сильно изрезанной, фракталоподобной границе, низкое – гладкому контуру (например, эллипсу). Согласно изопериметрическому неравенству, минимально возможное значение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/</m:t>
        </m:r>
        <m:r>
          <w:rPr>
            <w:rFonts w:ascii="Cambria Math" w:hAnsi="Cambria Math"/>
            <w:sz w:val="28"/>
            <w:szCs w:val="28"/>
          </w:rPr>
          <m:t>S</m:t>
        </m:r>
      </m:oMath>
      <w:r w:rsidRPr="00F97BEF">
        <w:rPr>
          <w:sz w:val="28"/>
          <w:szCs w:val="28"/>
        </w:rPr>
        <w:t xml:space="preserve"> равно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4</m:t>
        </m:r>
        <m:r>
          <w:rPr>
            <w:rFonts w:ascii="Cambria Math" w:hAnsi="Cambria Math"/>
            <w:sz w:val="28"/>
            <w:szCs w:val="28"/>
          </w:rPr>
          <m:t>π</m:t>
        </m:r>
      </m:oMath>
      <w:r w:rsidRPr="00F97BEF">
        <w:rPr>
          <w:sz w:val="28"/>
          <w:szCs w:val="28"/>
        </w:rPr>
        <w:t xml:space="preserve"> (соответствует кругу). Для удобства определим рваность как</w:t>
      </w:r>
    </w:p>
    <w:tbl>
      <w:tblPr>
        <w:tblW w:w="8935" w:type="dxa"/>
        <w:tblLayout w:type="fixed"/>
        <w:tblCellMar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8332"/>
        <w:gridCol w:w="603"/>
      </w:tblGrid>
      <w:tr w:rsidR="00FC0DD1" w:rsidRPr="00F97BEF" w14:paraId="281387DD" w14:textId="77777777" w:rsidTr="00F97BEF">
        <w:trPr>
          <w:trHeight w:val="914"/>
        </w:trPr>
        <w:tc>
          <w:tcPr>
            <w:tcW w:w="8332" w:type="dxa"/>
            <w:noWrap/>
            <w:vAlign w:val="center"/>
          </w:tcPr>
          <w:p w14:paraId="24F3F729" w14:textId="77777777" w:rsidR="00FC0DD1" w:rsidRPr="00F97BEF" w:rsidRDefault="00FC0DD1" w:rsidP="00283B1E">
            <w:pPr>
              <w:pStyle w:val="affffffa"/>
              <w:spacing w:before="0" w:after="0"/>
              <w:ind w:left="0"/>
              <w:rPr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πS</m:t>
                    </m:r>
                  </m:den>
                </m:f>
              </m:oMath>
            </m:oMathPara>
          </w:p>
        </w:tc>
        <w:tc>
          <w:tcPr>
            <w:tcW w:w="603" w:type="dxa"/>
            <w:noWrap/>
            <w:vAlign w:val="center"/>
          </w:tcPr>
          <w:p w14:paraId="3E5D9B17" w14:textId="77777777" w:rsidR="00FC0DD1" w:rsidRPr="00F97BEF" w:rsidRDefault="00FC0DD1" w:rsidP="00283B1E">
            <w:pPr>
              <w:pStyle w:val="a9"/>
              <w:spacing w:before="0" w:after="0"/>
              <w:rPr>
                <w:sz w:val="28"/>
                <w:szCs w:val="28"/>
                <w:lang w:val="en-US"/>
              </w:rPr>
            </w:pPr>
          </w:p>
        </w:tc>
      </w:tr>
    </w:tbl>
    <w:p w14:paraId="68249957" w14:textId="17AD7810" w:rsidR="00FC0DD1" w:rsidRDefault="00FC0DD1" w:rsidP="00B46B23">
      <w:pPr>
        <w:pStyle w:val="affffff9"/>
        <w:rPr>
          <w:lang w:val="en-US"/>
        </w:rPr>
      </w:pPr>
      <w:r w:rsidRPr="000D660E">
        <w:rPr>
          <w:sz w:val="28"/>
          <w:szCs w:val="24"/>
        </w:rPr>
        <w:t>Суть</w:t>
      </w:r>
      <w:r w:rsidRPr="00F97BEF">
        <w:rPr>
          <w:sz w:val="28"/>
          <w:szCs w:val="28"/>
        </w:rPr>
        <w:t xml:space="preserve"> предложенного алгоритма состоит в последовательном приближении </w:t>
      </w:r>
      <w:proofErr w:type="spellStart"/>
      <w:r w:rsidRPr="00F97BEF">
        <w:rPr>
          <w:sz w:val="28"/>
          <w:szCs w:val="28"/>
        </w:rPr>
        <w:t>рваности</w:t>
      </w:r>
      <w:proofErr w:type="spellEnd"/>
      <w:r w:rsidRPr="00F97BEF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R</m:t>
        </m:r>
      </m:oMath>
      <w:r w:rsidRPr="00F97BEF">
        <w:rPr>
          <w:sz w:val="28"/>
          <w:szCs w:val="28"/>
        </w:rPr>
        <w:t xml:space="preserve"> текущей фигуры к целевому значению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target</m:t>
            </m:r>
          </m:sub>
        </m:sSub>
      </m:oMath>
      <w:r w:rsidRPr="00F97BEF">
        <w:rPr>
          <w:sz w:val="28"/>
          <w:szCs w:val="28"/>
        </w:rPr>
        <w:t>. Изначально генерируется простая фигура с низкой рваностью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start</m:t>
            </m:r>
          </m:sub>
        </m:sSub>
      </m:oMath>
      <w:r w:rsidRPr="00F97BEF">
        <w:rPr>
          <w:sz w:val="28"/>
          <w:szCs w:val="28"/>
        </w:rPr>
        <w:t xml:space="preserve">. Общий требуемый прирост рваности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Δ</m:t>
        </m:r>
        <m:r>
          <w:rPr>
            <w:rFonts w:ascii="Cambria Math" w:hAnsi="Cambria Math"/>
            <w:sz w:val="28"/>
            <w:szCs w:val="28"/>
          </w:rPr>
          <m:t>R=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target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start</m:t>
            </m:r>
          </m:sub>
        </m:sSub>
      </m:oMath>
      <w:r w:rsidRPr="00F97BEF">
        <w:rPr>
          <w:sz w:val="28"/>
          <w:szCs w:val="28"/>
        </w:rPr>
        <w:t xml:space="preserve"> распределяется между двумя этапами: модификацией внешнего контура (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Δ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contour</m:t>
            </m:r>
          </m:sub>
        </m:sSub>
      </m:oMath>
      <w:r w:rsidRPr="00F97BEF">
        <w:rPr>
          <w:sz w:val="28"/>
          <w:szCs w:val="28"/>
        </w:rPr>
        <w:t>) и добавлением деформированных отверстий (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Δ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holes</m:t>
            </m:r>
          </m:sub>
        </m:sSub>
      </m:oMath>
      <w:r w:rsidRPr="00F97BEF">
        <w:rPr>
          <w:sz w:val="28"/>
          <w:szCs w:val="28"/>
        </w:rPr>
        <w:t xml:space="preserve">), так что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Δ</m:t>
        </m:r>
        <m:r>
          <w:rPr>
            <w:rFonts w:ascii="Cambria Math" w:hAnsi="Cambria Math"/>
            <w:sz w:val="28"/>
            <w:szCs w:val="28"/>
          </w:rPr>
          <m:t>R=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Δ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contour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Δ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holes</m:t>
            </m:r>
          </m:sub>
        </m:sSub>
      </m:oMath>
    </w:p>
    <w:p w14:paraId="6B5F207B" w14:textId="77777777" w:rsidR="00B46B23" w:rsidRPr="00B46B23" w:rsidRDefault="00B46B23" w:rsidP="00B46B23">
      <w:pPr>
        <w:pStyle w:val="affffff9"/>
        <w:rPr>
          <w:sz w:val="28"/>
          <w:szCs w:val="28"/>
          <w:lang w:val="en-US"/>
        </w:rPr>
      </w:pPr>
    </w:p>
    <w:p w14:paraId="5F1B7F43" w14:textId="77777777" w:rsidR="00FC0DD1" w:rsidRPr="00F97BEF" w:rsidRDefault="00FC0DD1" w:rsidP="00566B00">
      <w:pPr>
        <w:pStyle w:val="affffff9"/>
        <w:rPr>
          <w:sz w:val="28"/>
          <w:szCs w:val="28"/>
        </w:rPr>
      </w:pPr>
      <w:r w:rsidRPr="00F97BEF">
        <w:rPr>
          <w:b/>
          <w:bCs/>
          <w:sz w:val="28"/>
          <w:szCs w:val="28"/>
        </w:rPr>
        <w:t xml:space="preserve">Шаг 1. </w:t>
      </w:r>
      <w:r w:rsidRPr="00F97BEF">
        <w:rPr>
          <w:sz w:val="28"/>
          <w:szCs w:val="28"/>
        </w:rPr>
        <w:t>Генерация базовой выпуклой оболочки.</w:t>
      </w:r>
    </w:p>
    <w:p w14:paraId="1467EC6F" w14:textId="1F003242" w:rsidR="00FC0DD1" w:rsidRPr="00B46B23" w:rsidRDefault="00FC0DD1" w:rsidP="00B46B23">
      <w:pPr>
        <w:pStyle w:val="affffff9"/>
        <w:rPr>
          <w:sz w:val="28"/>
          <w:szCs w:val="28"/>
          <w:lang w:val="en-US"/>
        </w:rPr>
      </w:pPr>
      <w:r w:rsidRPr="00F97BEF">
        <w:rPr>
          <w:sz w:val="28"/>
          <w:szCs w:val="28"/>
        </w:rPr>
        <w:t xml:space="preserve">Исходной точкой является ограничивающий прямоугольник с заданным коэффициентом вытянутости α. Внутри него генерируется случайный выпуклый многоугольник P, который служит базовой внешней границей маски. Данная фигура характеризуется малой начальной </w:t>
      </w:r>
      <w:proofErr w:type="spellStart"/>
      <w:r w:rsidRPr="00F97BEF">
        <w:rPr>
          <w:sz w:val="28"/>
          <w:szCs w:val="28"/>
        </w:rPr>
        <w:t>рваностью</w:t>
      </w:r>
      <w:proofErr w:type="spellEnd"/>
      <w:r w:rsidRPr="00F97BEF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start</m:t>
            </m:r>
          </m:sub>
        </m:sSub>
      </m:oMath>
      <w:r w:rsidRPr="00F97BEF">
        <w:rPr>
          <w:sz w:val="28"/>
          <w:szCs w:val="28"/>
        </w:rPr>
        <w:t>.</w:t>
      </w:r>
    </w:p>
    <w:p w14:paraId="71E62847" w14:textId="77777777" w:rsidR="00FC0DD1" w:rsidRPr="00F97BEF" w:rsidRDefault="00FC0DD1" w:rsidP="00566B00">
      <w:pPr>
        <w:pStyle w:val="affffff9"/>
        <w:rPr>
          <w:sz w:val="28"/>
          <w:szCs w:val="28"/>
        </w:rPr>
      </w:pPr>
      <w:r w:rsidRPr="00F97BEF">
        <w:rPr>
          <w:b/>
          <w:bCs/>
          <w:sz w:val="28"/>
          <w:szCs w:val="28"/>
        </w:rPr>
        <w:t>Шаг 2.</w:t>
      </w:r>
      <w:r w:rsidRPr="00F97BEF">
        <w:rPr>
          <w:sz w:val="28"/>
          <w:szCs w:val="28"/>
        </w:rPr>
        <w:t xml:space="preserve"> Итеративная модификация внешнего контура для управления </w:t>
      </w:r>
      <w:proofErr w:type="spellStart"/>
      <w:r w:rsidRPr="00F97BEF">
        <w:rPr>
          <w:sz w:val="28"/>
          <w:szCs w:val="28"/>
        </w:rPr>
        <w:t>рваностью</w:t>
      </w:r>
      <w:proofErr w:type="spellEnd"/>
      <w:r w:rsidRPr="00F97BEF">
        <w:rPr>
          <w:sz w:val="28"/>
          <w:szCs w:val="28"/>
        </w:rPr>
        <w:t>.</w:t>
      </w:r>
    </w:p>
    <w:p w14:paraId="25A41059" w14:textId="77777777" w:rsidR="00FC0DD1" w:rsidRPr="00F97BEF" w:rsidRDefault="00FC0DD1" w:rsidP="00566B00">
      <w:pPr>
        <w:pStyle w:val="affffff9"/>
        <w:rPr>
          <w:sz w:val="28"/>
          <w:szCs w:val="28"/>
        </w:rPr>
      </w:pPr>
      <w:r w:rsidRPr="00F97BEF">
        <w:rPr>
          <w:sz w:val="28"/>
          <w:szCs w:val="28"/>
        </w:rPr>
        <w:t xml:space="preserve">Цель данного шага – увеличить </w:t>
      </w:r>
      <w:proofErr w:type="spellStart"/>
      <w:r w:rsidRPr="00F97BEF">
        <w:rPr>
          <w:sz w:val="28"/>
          <w:szCs w:val="28"/>
        </w:rPr>
        <w:t>рваность</w:t>
      </w:r>
      <w:proofErr w:type="spellEnd"/>
      <w:r w:rsidRPr="00F97BEF">
        <w:rPr>
          <w:sz w:val="28"/>
          <w:szCs w:val="28"/>
        </w:rPr>
        <w:t xml:space="preserve"> фигуры от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start</m:t>
            </m:r>
          </m:sub>
        </m:sSub>
      </m:oMath>
      <w:r w:rsidRPr="00F97BEF">
        <w:rPr>
          <w:sz w:val="28"/>
          <w:szCs w:val="28"/>
        </w:rPr>
        <w:t xml:space="preserve"> до промежуточного значения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contour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start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Δ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contour</m:t>
            </m:r>
          </m:sub>
        </m:sSub>
      </m:oMath>
      <w:r w:rsidRPr="00F97BEF">
        <w:rPr>
          <w:sz w:val="28"/>
          <w:szCs w:val="28"/>
        </w:rPr>
        <w:t>. Для этого применяется итеративная процедура локальной деформации границы:</w:t>
      </w:r>
    </w:p>
    <w:p w14:paraId="2213F72F" w14:textId="77777777" w:rsidR="00FC0DD1" w:rsidRPr="00F97BEF" w:rsidRDefault="00FC0DD1" w:rsidP="00566B00">
      <w:pPr>
        <w:pStyle w:val="affffff9"/>
        <w:rPr>
          <w:sz w:val="28"/>
          <w:szCs w:val="28"/>
        </w:rPr>
      </w:pPr>
      <w:r w:rsidRPr="00F97BEF">
        <w:rPr>
          <w:sz w:val="28"/>
          <w:szCs w:val="28"/>
        </w:rPr>
        <w:t xml:space="preserve">Генерируется небольшой случайный выпуклый многоугольник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F97BEF">
        <w:rPr>
          <w:sz w:val="28"/>
          <w:szCs w:val="28"/>
        </w:rPr>
        <w:t>.</w:t>
      </w:r>
    </w:p>
    <w:p w14:paraId="72FE792C" w14:textId="77777777" w:rsidR="00FC0DD1" w:rsidRPr="00F97BEF" w:rsidRDefault="00FC0DD1" w:rsidP="00566B00">
      <w:pPr>
        <w:pStyle w:val="affffff9"/>
        <w:rPr>
          <w:sz w:val="28"/>
          <w:szCs w:val="28"/>
        </w:rPr>
      </w:pPr>
      <w:r w:rsidRPr="00F97BEF">
        <w:rPr>
          <w:sz w:val="28"/>
          <w:szCs w:val="28"/>
        </w:rPr>
        <w:t xml:space="preserve">К многоугольнику </w:t>
      </w:r>
      <m:oMath>
        <m:r>
          <w:rPr>
            <w:rFonts w:ascii="Cambria Math" w:hAnsi="Cambria Math"/>
            <w:sz w:val="28"/>
            <w:szCs w:val="28"/>
          </w:rPr>
          <m:t>P</m:t>
        </m:r>
      </m:oMath>
      <w:r w:rsidRPr="00F97BEF">
        <w:rPr>
          <w:sz w:val="28"/>
          <w:szCs w:val="28"/>
        </w:rPr>
        <w:t xml:space="preserve"> применяется геометрическая операция разности (вычитания): </w:t>
      </w:r>
      <m:oMath>
        <m:r>
          <w:rPr>
            <w:rFonts w:ascii="Cambria Math" w:hAnsi="Cambria Math"/>
            <w:sz w:val="28"/>
            <w:szCs w:val="28"/>
          </w:rPr>
          <m:t>P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=P</m:t>
        </m:r>
        <m:r>
          <m:rPr>
            <m:sty m:val="p"/>
          </m:rPr>
          <w:rPr>
            <w:sz w:val="28"/>
            <w:szCs w:val="28"/>
          </w:rPr>
          <m:t>\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F97BEF">
        <w:rPr>
          <w:sz w:val="28"/>
          <w:szCs w:val="28"/>
        </w:rPr>
        <w:t xml:space="preserve">. Эта операция "вырезает" часть площади вдоль границы, создавая локальную вогнутость, увеличивает периметр, уменьшает площадь и, следовательно, рваность </w:t>
      </w:r>
      <m:oMath>
        <m:r>
          <w:rPr>
            <w:rFonts w:ascii="Cambria Math" w:hAnsi="Cambria Math"/>
            <w:sz w:val="28"/>
            <w:szCs w:val="28"/>
          </w:rPr>
          <m:t>R</m:t>
        </m:r>
      </m:oMath>
      <w:r w:rsidRPr="00F97BEF">
        <w:rPr>
          <w:sz w:val="28"/>
          <w:szCs w:val="28"/>
        </w:rPr>
        <w:t>.</w:t>
      </w:r>
    </w:p>
    <w:p w14:paraId="49320434" w14:textId="502F60D9" w:rsidR="00FC0DD1" w:rsidRPr="00B46B23" w:rsidRDefault="00FC0DD1" w:rsidP="00B46B23">
      <w:pPr>
        <w:pStyle w:val="affffff9"/>
        <w:rPr>
          <w:sz w:val="28"/>
          <w:szCs w:val="28"/>
          <w:lang w:val="en-US"/>
        </w:rPr>
      </w:pPr>
      <w:r w:rsidRPr="00F97BEF">
        <w:rPr>
          <w:sz w:val="28"/>
          <w:szCs w:val="28"/>
        </w:rPr>
        <w:t xml:space="preserve">Значение </w:t>
      </w:r>
      <m:oMath>
        <m:r>
          <w:rPr>
            <w:rFonts w:ascii="Cambria Math" w:hAnsi="Cambria Math"/>
            <w:sz w:val="28"/>
            <w:szCs w:val="28"/>
          </w:rPr>
          <m:t>R</m:t>
        </m:r>
      </m:oMath>
      <w:r w:rsidRPr="00F97BEF">
        <w:rPr>
          <w:sz w:val="28"/>
          <w:szCs w:val="28"/>
        </w:rPr>
        <w:t xml:space="preserve"> для нового многоугольника </w:t>
      </w:r>
      <m:oMath>
        <m:r>
          <w:rPr>
            <w:rFonts w:ascii="Cambria Math" w:hAnsi="Cambria Math"/>
            <w:sz w:val="28"/>
            <w:szCs w:val="28"/>
          </w:rPr>
          <m:t>P</m:t>
        </m:r>
      </m:oMath>
      <w:r w:rsidRPr="00F97BEF">
        <w:rPr>
          <w:sz w:val="28"/>
          <w:szCs w:val="28"/>
        </w:rPr>
        <w:t xml:space="preserve"> пересчитывается. Процесс повторяется до тех пор, пока не будет достигнуто целевое значение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contour</m:t>
            </m:r>
          </m:sub>
        </m:sSub>
      </m:oMath>
      <w:r w:rsidRPr="00F97BEF">
        <w:rPr>
          <w:sz w:val="28"/>
          <w:szCs w:val="28"/>
        </w:rPr>
        <w:t xml:space="preserve"> или исчерпан лимит итераций.</w:t>
      </w:r>
    </w:p>
    <w:p w14:paraId="1ED81237" w14:textId="77777777" w:rsidR="00FC0DD1" w:rsidRPr="00F97BEF" w:rsidRDefault="00FC0DD1" w:rsidP="00566B00">
      <w:pPr>
        <w:pStyle w:val="affffff9"/>
        <w:rPr>
          <w:sz w:val="28"/>
          <w:szCs w:val="28"/>
        </w:rPr>
      </w:pPr>
      <w:r w:rsidRPr="00F97BEF">
        <w:rPr>
          <w:b/>
          <w:bCs/>
          <w:sz w:val="28"/>
          <w:szCs w:val="28"/>
        </w:rPr>
        <w:t>Шаг 3.</w:t>
      </w:r>
      <w:r w:rsidRPr="00F97BEF">
        <w:rPr>
          <w:sz w:val="28"/>
          <w:szCs w:val="28"/>
        </w:rPr>
        <w:t xml:space="preserve"> Последовательное формирование отверстий для задания топологического рода и финальной </w:t>
      </w:r>
      <w:proofErr w:type="spellStart"/>
      <w:r w:rsidRPr="00F97BEF">
        <w:rPr>
          <w:sz w:val="28"/>
          <w:szCs w:val="28"/>
        </w:rPr>
        <w:t>рваности</w:t>
      </w:r>
      <w:proofErr w:type="spellEnd"/>
      <w:r w:rsidRPr="00F97BEF">
        <w:rPr>
          <w:sz w:val="28"/>
          <w:szCs w:val="28"/>
        </w:rPr>
        <w:t>.</w:t>
      </w:r>
    </w:p>
    <w:p w14:paraId="623F7ADB" w14:textId="77777777" w:rsidR="00FC0DD1" w:rsidRPr="00F97BEF" w:rsidRDefault="00FC0DD1" w:rsidP="00566B00">
      <w:pPr>
        <w:pStyle w:val="affffff9"/>
        <w:rPr>
          <w:sz w:val="28"/>
          <w:szCs w:val="28"/>
        </w:rPr>
      </w:pPr>
      <w:r w:rsidRPr="00F97BEF">
        <w:rPr>
          <w:sz w:val="28"/>
          <w:szCs w:val="28"/>
        </w:rPr>
        <w:lastRenderedPageBreak/>
        <w:t xml:space="preserve">Цель данного шага – увеличение </w:t>
      </w:r>
      <w:proofErr w:type="spellStart"/>
      <w:r w:rsidRPr="00F97BEF">
        <w:rPr>
          <w:sz w:val="28"/>
          <w:szCs w:val="28"/>
        </w:rPr>
        <w:t>рваности</w:t>
      </w:r>
      <w:proofErr w:type="spellEnd"/>
      <w:r w:rsidRPr="00F97BEF">
        <w:rPr>
          <w:sz w:val="28"/>
          <w:szCs w:val="28"/>
        </w:rPr>
        <w:t xml:space="preserve"> до итогового значения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target</m:t>
            </m:r>
          </m:sub>
        </m:sSub>
      </m:oMath>
      <w:r w:rsidRPr="00F97BEF">
        <w:rPr>
          <w:sz w:val="28"/>
          <w:szCs w:val="28"/>
        </w:rPr>
        <w:t xml:space="preserve">и придание фигуре заданного топологического рода </w:t>
      </w:r>
      <m:oMath>
        <m:r>
          <w:rPr>
            <w:rFonts w:ascii="Cambria Math" w:hAnsi="Cambria Math"/>
            <w:sz w:val="28"/>
            <w:szCs w:val="28"/>
          </w:rPr>
          <m:t>G</m:t>
        </m:r>
      </m:oMath>
      <w:r w:rsidRPr="00F97BEF">
        <w:rPr>
          <w:sz w:val="28"/>
          <w:szCs w:val="28"/>
        </w:rPr>
        <w:t>.</w:t>
      </w:r>
    </w:p>
    <w:p w14:paraId="38590A36" w14:textId="77777777" w:rsidR="00FC0DD1" w:rsidRPr="00F97BEF" w:rsidRDefault="00FC0DD1" w:rsidP="00566B00">
      <w:pPr>
        <w:pStyle w:val="affffff9"/>
        <w:rPr>
          <w:sz w:val="28"/>
          <w:szCs w:val="28"/>
        </w:rPr>
      </w:pPr>
      <w:r w:rsidRPr="00F97BEF">
        <w:rPr>
          <w:sz w:val="28"/>
          <w:szCs w:val="28"/>
        </w:rPr>
        <w:t xml:space="preserve">Создаётся случайный выпуклый многоугольник-заготовка </w:t>
      </w:r>
      <m:oMath>
        <m:r>
          <w:rPr>
            <w:rFonts w:ascii="Cambria Math" w:hAnsi="Cambria Math"/>
            <w:sz w:val="28"/>
            <w:szCs w:val="28"/>
          </w:rPr>
          <m:t>h</m:t>
        </m:r>
      </m:oMath>
      <w:r w:rsidRPr="00F97BEF">
        <w:rPr>
          <w:sz w:val="28"/>
          <w:szCs w:val="28"/>
        </w:rPr>
        <w:t>. Его граница итеративно деформируется (аналогично Шагу 2) путём вычитания малых многоугольников.</w:t>
      </w:r>
    </w:p>
    <w:p w14:paraId="4AE98D9D" w14:textId="77777777" w:rsidR="00FC0DD1" w:rsidRPr="00F97BEF" w:rsidRDefault="00FC0DD1" w:rsidP="00566B00">
      <w:pPr>
        <w:pStyle w:val="affffff9"/>
        <w:rPr>
          <w:sz w:val="28"/>
          <w:szCs w:val="28"/>
        </w:rPr>
      </w:pPr>
      <w:r w:rsidRPr="00F97BEF">
        <w:rPr>
          <w:sz w:val="28"/>
          <w:szCs w:val="28"/>
        </w:rPr>
        <w:t xml:space="preserve">Для корректного размещения деформированной заготовки </w:t>
      </w:r>
      <m:oMath>
        <m:r>
          <w:rPr>
            <w:rFonts w:ascii="Cambria Math" w:hAnsi="Cambria Math"/>
            <w:sz w:val="28"/>
            <w:szCs w:val="28"/>
          </w:rPr>
          <m:t>h</m:t>
        </m:r>
      </m:oMath>
      <w:r w:rsidRPr="00F97BEF">
        <w:rPr>
          <w:sz w:val="28"/>
          <w:szCs w:val="28"/>
        </w:rPr>
        <w:t xml:space="preserve"> внутри основного полигона </w:t>
      </w:r>
      <m:oMath>
        <m:r>
          <w:rPr>
            <w:rFonts w:ascii="Cambria Math" w:hAnsi="Cambria Math"/>
            <w:sz w:val="28"/>
            <w:szCs w:val="28"/>
          </w:rPr>
          <m:t>P</m:t>
        </m:r>
      </m:oMath>
      <w:r w:rsidRPr="00F97BEF">
        <w:rPr>
          <w:sz w:val="28"/>
          <w:szCs w:val="28"/>
        </w:rPr>
        <w:t xml:space="preserve">(так, чтобы операция вычитания создала изолированное отверстие, а не рассекла фигуру на части и не деформировала границу без создания нового отверстия) вычисляется сумма Минковского </w:t>
      </w:r>
      <m:oMath>
        <m:r>
          <w:rPr>
            <w:rFonts w:ascii="Cambria Math" w:hAnsi="Cambria Math"/>
            <w:sz w:val="28"/>
            <w:szCs w:val="28"/>
          </w:rPr>
          <m:t>P</m:t>
        </m:r>
      </m:oMath>
      <w:r w:rsidRPr="00F97BEF">
        <w:rPr>
          <w:sz w:val="28"/>
          <w:szCs w:val="28"/>
        </w:rPr>
        <w:t xml:space="preserve"> и </w:t>
      </w:r>
      <m:oMath>
        <m:r>
          <w:rPr>
            <w:rFonts w:ascii="Cambria Math" w:hAnsi="Cambria Math"/>
            <w:sz w:val="28"/>
            <w:szCs w:val="28"/>
          </w:rPr>
          <m:t>-h</m:t>
        </m:r>
      </m:oMath>
      <w:r w:rsidRPr="00F97BEF">
        <w:rPr>
          <w:sz w:val="28"/>
          <w:szCs w:val="28"/>
        </w:rPr>
        <w:t xml:space="preserve">. Результирующая геометрическая область определяет множество допустимых точек позиционирования центра </w:t>
      </w:r>
      <m:oMath>
        <m:r>
          <w:rPr>
            <w:rFonts w:ascii="Cambria Math" w:hAnsi="Cambria Math"/>
            <w:sz w:val="28"/>
            <w:szCs w:val="28"/>
          </w:rPr>
          <m:t>h</m:t>
        </m:r>
      </m:oMath>
      <w:r w:rsidRPr="00F97BEF">
        <w:rPr>
          <w:sz w:val="28"/>
          <w:szCs w:val="28"/>
        </w:rPr>
        <w:t>.</w:t>
      </w:r>
    </w:p>
    <w:p w14:paraId="7CEA8B43" w14:textId="77777777" w:rsidR="00FC0DD1" w:rsidRPr="00F97BEF" w:rsidRDefault="00FC0DD1" w:rsidP="00566B00">
      <w:pPr>
        <w:pStyle w:val="affffff9"/>
        <w:rPr>
          <w:sz w:val="28"/>
          <w:szCs w:val="28"/>
        </w:rPr>
      </w:pPr>
      <w:r w:rsidRPr="00F97BEF">
        <w:rPr>
          <w:sz w:val="28"/>
          <w:szCs w:val="28"/>
        </w:rPr>
        <w:t xml:space="preserve">Деформированный многоугольник </w:t>
      </w:r>
      <m:oMath>
        <m:r>
          <w:rPr>
            <w:rFonts w:ascii="Cambria Math" w:hAnsi="Cambria Math"/>
            <w:sz w:val="28"/>
            <w:szCs w:val="28"/>
          </w:rPr>
          <m:t>h</m:t>
        </m:r>
      </m:oMath>
      <w:r w:rsidRPr="00F97BEF">
        <w:rPr>
          <w:sz w:val="28"/>
          <w:szCs w:val="28"/>
        </w:rPr>
        <w:t xml:space="preserve"> случайным образом размещается внутри области, полученной на предыдущем этапе. После этого выполняется геометрическая операция разности: </w:t>
      </w:r>
      <m:oMath>
        <m:r>
          <w:rPr>
            <w:rFonts w:ascii="Cambria Math" w:hAnsi="Cambria Math"/>
            <w:sz w:val="28"/>
            <w:szCs w:val="28"/>
          </w:rPr>
          <m:t>P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:</m:t>
        </m:r>
        <m:r>
          <w:rPr>
            <w:rFonts w:ascii="Cambria Math" w:hAnsi="Cambria Math"/>
            <w:sz w:val="28"/>
            <w:szCs w:val="28"/>
          </w:rPr>
          <m:t>=P</m:t>
        </m:r>
        <m:r>
          <m:rPr>
            <m:sty m:val="p"/>
          </m:rPr>
          <w:rPr>
            <w:sz w:val="28"/>
            <w:szCs w:val="28"/>
          </w:rPr>
          <m:t>\</m:t>
        </m:r>
        <m:r>
          <w:rPr>
            <w:rFonts w:ascii="Cambria Math" w:hAnsi="Cambria Math"/>
            <w:sz w:val="28"/>
            <w:szCs w:val="28"/>
          </w:rPr>
          <m:t>h</m:t>
        </m:r>
      </m:oMath>
      <w:r w:rsidRPr="00F97BEF">
        <w:rPr>
          <w:sz w:val="28"/>
          <w:szCs w:val="28"/>
        </w:rPr>
        <w:t>.</w:t>
      </w:r>
    </w:p>
    <w:p w14:paraId="4CED7144" w14:textId="77777777" w:rsidR="00FC0DD1" w:rsidRPr="00F97BEF" w:rsidRDefault="00FC0DD1" w:rsidP="00566B00">
      <w:pPr>
        <w:pStyle w:val="affffff9"/>
        <w:rPr>
          <w:sz w:val="28"/>
          <w:szCs w:val="28"/>
        </w:rPr>
      </w:pPr>
      <w:r w:rsidRPr="00F97BEF">
        <w:rPr>
          <w:sz w:val="28"/>
          <w:szCs w:val="28"/>
        </w:rPr>
        <w:t xml:space="preserve">Данная процедура повторяется </w:t>
      </w:r>
      <m:oMath>
        <m:r>
          <w:rPr>
            <w:rFonts w:ascii="Cambria Math" w:hAnsi="Cambria Math"/>
            <w:sz w:val="28"/>
            <w:szCs w:val="28"/>
          </w:rPr>
          <m:t>G</m:t>
        </m:r>
      </m:oMath>
      <w:r w:rsidRPr="00F97BEF">
        <w:rPr>
          <w:sz w:val="28"/>
          <w:szCs w:val="28"/>
        </w:rPr>
        <w:t xml:space="preserve"> раз. Каждое новое отверстие генерируется, деформируется и размещается относительно уже модифицированного полигона </w:t>
      </w:r>
      <m:oMath>
        <m:r>
          <w:rPr>
            <w:rFonts w:ascii="Cambria Math" w:hAnsi="Cambria Math"/>
            <w:sz w:val="28"/>
            <w:szCs w:val="28"/>
          </w:rPr>
          <m:t>P</m:t>
        </m:r>
      </m:oMath>
      <w:r w:rsidRPr="00F97BEF">
        <w:rPr>
          <w:sz w:val="28"/>
          <w:szCs w:val="28"/>
        </w:rPr>
        <w:t>, полученного после вычитания предыдущих отверстий.</w:t>
      </w:r>
    </w:p>
    <w:p w14:paraId="4C1F1525" w14:textId="77777777" w:rsidR="00FC0DD1" w:rsidRDefault="00FC0DD1" w:rsidP="00566B00">
      <w:pPr>
        <w:pStyle w:val="affffff9"/>
        <w:rPr>
          <w:sz w:val="28"/>
          <w:szCs w:val="28"/>
          <w:lang w:val="en-US"/>
        </w:rPr>
      </w:pPr>
      <w:r w:rsidRPr="00F97BEF">
        <w:rPr>
          <w:sz w:val="28"/>
          <w:szCs w:val="28"/>
        </w:rPr>
        <w:t xml:space="preserve">Результатом является многоугольник, имеющий заданный топологический род и итоговую </w:t>
      </w:r>
      <w:proofErr w:type="spellStart"/>
      <w:r w:rsidRPr="00F97BEF">
        <w:rPr>
          <w:sz w:val="28"/>
          <w:szCs w:val="28"/>
        </w:rPr>
        <w:t>рваность</w:t>
      </w:r>
      <w:proofErr w:type="spellEnd"/>
      <w:r w:rsidRPr="00F97BEF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R≈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target</m:t>
            </m:r>
          </m:sub>
        </m:sSub>
      </m:oMath>
      <w:r w:rsidRPr="00F97BEF">
        <w:rPr>
          <w:sz w:val="28"/>
          <w:szCs w:val="28"/>
        </w:rPr>
        <w:t>.</w:t>
      </w:r>
    </w:p>
    <w:p w14:paraId="057DABFA" w14:textId="77777777" w:rsidR="00B46B23" w:rsidRPr="00B46B23" w:rsidRDefault="00B46B23" w:rsidP="00566B00">
      <w:pPr>
        <w:pStyle w:val="affffff9"/>
        <w:rPr>
          <w:sz w:val="28"/>
          <w:szCs w:val="28"/>
          <w:lang w:val="en-US"/>
        </w:rPr>
      </w:pPr>
    </w:p>
    <w:p w14:paraId="5F7B054E" w14:textId="77777777" w:rsidR="00FC0DD1" w:rsidRPr="00F97BEF" w:rsidRDefault="00FC0DD1" w:rsidP="00566B00">
      <w:pPr>
        <w:pStyle w:val="affffff9"/>
        <w:rPr>
          <w:sz w:val="28"/>
          <w:szCs w:val="28"/>
        </w:rPr>
      </w:pPr>
      <w:r w:rsidRPr="00F97BEF">
        <w:rPr>
          <w:sz w:val="28"/>
          <w:szCs w:val="28"/>
        </w:rPr>
        <w:t xml:space="preserve">Для быстрого и качественного приближения целевой </w:t>
      </w:r>
      <w:proofErr w:type="spellStart"/>
      <w:r w:rsidRPr="00F97BEF">
        <w:rPr>
          <w:sz w:val="28"/>
          <w:szCs w:val="28"/>
        </w:rPr>
        <w:t>рваности</w:t>
      </w:r>
      <w:proofErr w:type="spellEnd"/>
      <w:r w:rsidRPr="00F97BEF">
        <w:rPr>
          <w:sz w:val="28"/>
          <w:szCs w:val="28"/>
        </w:rPr>
        <w:t xml:space="preserve"> при вычитании </w:t>
      </w:r>
      <m:oMath>
        <m:r>
          <w:rPr>
            <w:rFonts w:ascii="Cambria Math" w:hAnsi="Cambria Math"/>
            <w:sz w:val="28"/>
            <w:szCs w:val="28"/>
          </w:rPr>
          <m:t>P</m:t>
        </m:r>
        <m:r>
          <m:rPr>
            <m:sty m:val="p"/>
          </m:rPr>
          <w:rPr>
            <w:sz w:val="28"/>
            <w:szCs w:val="28"/>
          </w:rPr>
          <m:t>\</m:t>
        </m:r>
        <m:r>
          <w:rPr>
            <w:rFonts w:ascii="Cambria Math" w:hAnsi="Cambria Math"/>
            <w:sz w:val="28"/>
            <w:szCs w:val="28"/>
          </w:rPr>
          <m:t>h</m:t>
        </m:r>
      </m:oMath>
      <w:r w:rsidRPr="00F97BEF">
        <w:rPr>
          <w:sz w:val="28"/>
          <w:szCs w:val="28"/>
        </w:rPr>
        <w:t xml:space="preserve"> используется аналитический подход, основанный на свойствах параметра </w:t>
      </w:r>
      <m:oMath>
        <m:r>
          <w:rPr>
            <w:rFonts w:ascii="Cambria Math" w:hAnsi="Cambria Math"/>
            <w:sz w:val="28"/>
            <w:szCs w:val="28"/>
          </w:rPr>
          <m:t>R</m:t>
        </m:r>
      </m:oMath>
      <w:r w:rsidRPr="00F97BEF">
        <w:rPr>
          <w:sz w:val="28"/>
          <w:szCs w:val="28"/>
        </w:rPr>
        <w:t xml:space="preserve">. Ключевым наблюдением является инвариантность рваности многоугольника относительно операции масштабирования: если многоугольник </w:t>
      </w:r>
      <m:oMath>
        <m:r>
          <w:rPr>
            <w:rFonts w:ascii="Cambria Math" w:hAnsi="Cambria Math"/>
            <w:sz w:val="28"/>
            <w:szCs w:val="28"/>
          </w:rPr>
          <m:t>h</m:t>
        </m:r>
      </m:oMath>
      <w:r w:rsidRPr="00F97BEF">
        <w:rPr>
          <w:sz w:val="28"/>
          <w:szCs w:val="28"/>
        </w:rPr>
        <w:t xml:space="preserve"> масштабируется, отношение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/</m:t>
        </m:r>
        <m:r>
          <w:rPr>
            <w:rFonts w:ascii="Cambria Math" w:hAnsi="Cambria Math"/>
            <w:sz w:val="28"/>
            <w:szCs w:val="28"/>
          </w:rPr>
          <m:t>S</m:t>
        </m:r>
      </m:oMath>
      <w:r w:rsidRPr="00F97BEF">
        <w:rPr>
          <w:sz w:val="28"/>
          <w:szCs w:val="28"/>
        </w:rPr>
        <w:t xml:space="preserve"> для него остаётся постоянным.</w:t>
      </w:r>
    </w:p>
    <w:p w14:paraId="0D876B83" w14:textId="1A5D6385" w:rsidR="00FC0DD1" w:rsidRPr="00F97BEF" w:rsidRDefault="00FC0DD1" w:rsidP="00566B00">
      <w:pPr>
        <w:pStyle w:val="affffff9"/>
        <w:rPr>
          <w:sz w:val="28"/>
          <w:szCs w:val="28"/>
        </w:rPr>
      </w:pPr>
      <w:r w:rsidRPr="00F97BEF">
        <w:rPr>
          <w:sz w:val="28"/>
          <w:szCs w:val="28"/>
        </w:rPr>
        <w:t xml:space="preserve">Управление вкладом отверстия в общую </w:t>
      </w:r>
      <w:proofErr w:type="spellStart"/>
      <w:r w:rsidRPr="00F97BEF">
        <w:rPr>
          <w:sz w:val="28"/>
          <w:szCs w:val="28"/>
        </w:rPr>
        <w:t>рваность</w:t>
      </w:r>
      <w:proofErr w:type="spellEnd"/>
      <w:r w:rsidRPr="00F97BEF">
        <w:rPr>
          <w:sz w:val="28"/>
          <w:szCs w:val="28"/>
        </w:rPr>
        <w:t xml:space="preserve"> осуществляется через его масштабирование. Для полигона </w:t>
      </w:r>
      <m:oMath>
        <m:r>
          <w:rPr>
            <w:rFonts w:ascii="Cambria Math" w:hAnsi="Cambria Math"/>
            <w:sz w:val="28"/>
            <w:szCs w:val="28"/>
          </w:rPr>
          <m:t>h</m:t>
        </m:r>
      </m:oMath>
      <w:r w:rsidRPr="00F97BEF">
        <w:rPr>
          <w:sz w:val="28"/>
          <w:szCs w:val="28"/>
        </w:rPr>
        <w:t xml:space="preserve"> с заданной формой (и, следовательно, фиксированной собственной рваностью </w:t>
      </w:r>
      <m:oMath>
        <m:r>
          <w:rPr>
            <w:rFonts w:ascii="Cambria Math" w:hAnsi="Cambria Math"/>
            <w:sz w:val="28"/>
            <w:szCs w:val="28"/>
          </w:rPr>
          <m:t>r</m:t>
        </m:r>
      </m:oMath>
      <w:r w:rsidRPr="00F97BEF">
        <w:rPr>
          <w:sz w:val="28"/>
          <w:szCs w:val="28"/>
        </w:rPr>
        <w:t xml:space="preserve">) необходимый коэффициент масштабирования </w:t>
      </w:r>
      <m:oMath>
        <m:r>
          <w:rPr>
            <w:rFonts w:ascii="Cambria Math" w:hAnsi="Cambria Math"/>
            <w:sz w:val="28"/>
            <w:szCs w:val="28"/>
          </w:rPr>
          <m:t>k</m:t>
        </m:r>
      </m:oMath>
      <w:r w:rsidRPr="00F97BEF">
        <w:rPr>
          <w:sz w:val="28"/>
          <w:szCs w:val="28"/>
        </w:rPr>
        <w:t xml:space="preserve"> рассчитывается из условия, что операция </w:t>
      </w:r>
      <m:oMath>
        <m:r>
          <w:rPr>
            <w:rFonts w:ascii="Cambria Math" w:hAnsi="Cambria Math"/>
            <w:sz w:val="28"/>
            <w:szCs w:val="28"/>
          </w:rPr>
          <m:t>P</m:t>
        </m:r>
        <m:r>
          <m:rPr>
            <m:sty m:val="p"/>
          </m:rPr>
          <w:rPr>
            <w:sz w:val="28"/>
            <w:szCs w:val="28"/>
          </w:rPr>
          <m:t>\</m:t>
        </m:r>
        <m:r>
          <w:rPr>
            <w:rFonts w:ascii="Cambria Math" w:hAnsi="Cambria Math"/>
            <w:sz w:val="28"/>
            <w:szCs w:val="28"/>
          </w:rPr>
          <m:t>h</m:t>
        </m:r>
      </m:oMath>
      <w:r w:rsidRPr="00F97BEF">
        <w:rPr>
          <w:sz w:val="28"/>
          <w:szCs w:val="28"/>
        </w:rPr>
        <w:t xml:space="preserve"> должна увеличить рваность композитной фигуры до заданной величины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target</m:t>
            </m:r>
          </m:sub>
        </m:sSub>
      </m:oMath>
      <w:r w:rsidRPr="00F97BEF">
        <w:rPr>
          <w:sz w:val="28"/>
          <w:szCs w:val="28"/>
        </w:rPr>
        <w:t xml:space="preserve">. Данный коэффициент однозначно определяется через целевой прирост ΔR, текущие периметр </w:t>
      </w:r>
      <m:oMath>
        <m:r>
          <w:rPr>
            <w:rFonts w:ascii="Cambria Math" w:hAnsi="Cambria Math"/>
            <w:sz w:val="28"/>
            <w:szCs w:val="28"/>
          </w:rPr>
          <m:t>P</m:t>
        </m:r>
      </m:oMath>
      <w:r w:rsidRPr="00F97BEF">
        <w:rPr>
          <w:sz w:val="28"/>
          <w:szCs w:val="28"/>
        </w:rPr>
        <w:t xml:space="preserve"> и площадь </w:t>
      </w:r>
      <m:oMath>
        <m:r>
          <w:rPr>
            <w:rFonts w:ascii="Cambria Math" w:hAnsi="Cambria Math"/>
            <w:sz w:val="28"/>
            <w:szCs w:val="28"/>
          </w:rPr>
          <m:t>S</m:t>
        </m:r>
      </m:oMath>
      <w:r w:rsidRPr="00F97BEF">
        <w:rPr>
          <w:sz w:val="28"/>
          <w:szCs w:val="28"/>
        </w:rPr>
        <w:t xml:space="preserve"> маски, а также величину  </w:t>
      </w:r>
      <m:oMath>
        <m:r>
          <w:rPr>
            <w:rFonts w:ascii="Cambria Math" w:hAnsi="Cambria Math"/>
            <w:sz w:val="28"/>
            <w:szCs w:val="28"/>
          </w:rPr>
          <m:t>r</m:t>
        </m:r>
      </m:oMath>
      <w:r>
        <w:rPr>
          <w:sz w:val="28"/>
          <w:szCs w:val="28"/>
        </w:rPr>
        <w:t>, после нахождения необходимого периметра</w:t>
      </w:r>
      <w:r w:rsidRPr="00F97BEF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p</m:t>
        </m:r>
      </m:oMath>
      <w:r w:rsidRPr="00F97BEF">
        <w:rPr>
          <w:sz w:val="28"/>
          <w:szCs w:val="28"/>
        </w:rPr>
        <w:t>.</w:t>
      </w:r>
    </w:p>
    <w:tbl>
      <w:tblPr>
        <w:tblW w:w="9437" w:type="dxa"/>
        <w:tblLayout w:type="fixed"/>
        <w:tblCellMar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8803"/>
        <w:gridCol w:w="634"/>
      </w:tblGrid>
      <w:tr w:rsidR="00FC0DD1" w:rsidRPr="00F97BEF" w14:paraId="6A2077AE" w14:textId="77777777" w:rsidTr="006F6972">
        <w:trPr>
          <w:trHeight w:val="1310"/>
        </w:trPr>
        <w:tc>
          <w:tcPr>
            <w:tcW w:w="8803" w:type="dxa"/>
            <w:noWrap/>
            <w:vAlign w:val="center"/>
          </w:tcPr>
          <w:p w14:paraId="1F3442D4" w14:textId="77777777" w:rsidR="00FC0DD1" w:rsidRPr="00F97BEF" w:rsidRDefault="00FC0DD1" w:rsidP="00283B1E">
            <w:pPr>
              <w:pStyle w:val="affffffa"/>
              <w:spacing w:before="0" w:after="0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(1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target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+p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*2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P+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target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*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*4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oMath>
            </m:oMathPara>
          </w:p>
        </w:tc>
        <w:tc>
          <w:tcPr>
            <w:tcW w:w="634" w:type="dxa"/>
            <w:noWrap/>
            <w:vAlign w:val="center"/>
          </w:tcPr>
          <w:p w14:paraId="32F4885F" w14:textId="77777777" w:rsidR="00FC0DD1" w:rsidRPr="00F97BEF" w:rsidRDefault="00FC0DD1" w:rsidP="00283B1E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</w:tr>
    </w:tbl>
    <w:p w14:paraId="7A9C3FE0" w14:textId="2B5F8A5D" w:rsidR="00FC0DD1" w:rsidRDefault="00FC0DD1" w:rsidP="00566B00">
      <w:pPr>
        <w:pStyle w:val="affffb"/>
      </w:pPr>
      <w:r>
        <w:rPr>
          <w:szCs w:val="28"/>
        </w:rPr>
        <w:t xml:space="preserve">Проведена интеграция с алгоритмом </w:t>
      </w:r>
      <w:proofErr w:type="spellStart"/>
      <w:r>
        <w:rPr>
          <w:szCs w:val="28"/>
        </w:rPr>
        <w:t>инпейнтинга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  <w:lang w:val="en-US"/>
        </w:rPr>
        <w:t>EdgeConnect</w:t>
      </w:r>
      <w:proofErr w:type="spellEnd"/>
      <w:r>
        <w:rPr>
          <w:szCs w:val="28"/>
        </w:rPr>
        <w:t xml:space="preserve">, основанного на последовательном восстановлении границ изображения и </w:t>
      </w:r>
      <w:r>
        <w:rPr>
          <w:szCs w:val="28"/>
        </w:rPr>
        <w:lastRenderedPageBreak/>
        <w:t>текстур двумя отдельными нейросетями. Для</w:t>
      </w:r>
      <w:r w:rsidRPr="006F6972">
        <w:rPr>
          <w:szCs w:val="28"/>
        </w:rPr>
        <w:t xml:space="preserve"> </w:t>
      </w:r>
      <w:r>
        <w:rPr>
          <w:szCs w:val="28"/>
        </w:rPr>
        <w:t>оценки</w:t>
      </w:r>
      <w:r w:rsidRPr="006F6972">
        <w:rPr>
          <w:szCs w:val="28"/>
        </w:rPr>
        <w:t xml:space="preserve"> </w:t>
      </w:r>
      <w:r>
        <w:rPr>
          <w:szCs w:val="28"/>
        </w:rPr>
        <w:t>качества</w:t>
      </w:r>
      <w:r w:rsidRPr="006F6972">
        <w:rPr>
          <w:szCs w:val="28"/>
        </w:rPr>
        <w:t xml:space="preserve"> </w:t>
      </w:r>
      <w:r>
        <w:rPr>
          <w:szCs w:val="28"/>
        </w:rPr>
        <w:t>были</w:t>
      </w:r>
      <w:r w:rsidRPr="006F6972">
        <w:rPr>
          <w:szCs w:val="28"/>
        </w:rPr>
        <w:t xml:space="preserve"> </w:t>
      </w:r>
      <w:r>
        <w:rPr>
          <w:szCs w:val="28"/>
        </w:rPr>
        <w:t>использованы</w:t>
      </w:r>
      <w:r w:rsidRPr="006F6972">
        <w:rPr>
          <w:szCs w:val="28"/>
        </w:rPr>
        <w:t xml:space="preserve"> </w:t>
      </w:r>
      <w:r>
        <w:rPr>
          <w:szCs w:val="28"/>
        </w:rPr>
        <w:t>следующие</w:t>
      </w:r>
      <w:r w:rsidRPr="006F6972">
        <w:rPr>
          <w:szCs w:val="28"/>
        </w:rPr>
        <w:t xml:space="preserve"> </w:t>
      </w:r>
      <w:r>
        <w:rPr>
          <w:szCs w:val="28"/>
        </w:rPr>
        <w:t>метрики</w:t>
      </w:r>
      <w:r w:rsidRPr="006F6972">
        <w:rPr>
          <w:szCs w:val="28"/>
        </w:rPr>
        <w:t xml:space="preserve"> </w:t>
      </w:r>
      <w:r>
        <w:rPr>
          <w:szCs w:val="28"/>
          <w:lang w:val="en-US"/>
        </w:rPr>
        <w:t>PSNR</w:t>
      </w:r>
      <w:r w:rsidRPr="006F6972">
        <w:rPr>
          <w:szCs w:val="28"/>
        </w:rPr>
        <w:t xml:space="preserve"> (</w:t>
      </w:r>
      <w:r w:rsidRPr="007355F9">
        <w:rPr>
          <w:szCs w:val="28"/>
          <w:lang w:val="en-US"/>
        </w:rPr>
        <w:t>Peak</w:t>
      </w:r>
      <w:r w:rsidRPr="006F6972">
        <w:rPr>
          <w:szCs w:val="28"/>
        </w:rPr>
        <w:t xml:space="preserve"> </w:t>
      </w:r>
      <w:r w:rsidRPr="007355F9">
        <w:rPr>
          <w:szCs w:val="28"/>
          <w:lang w:val="en-US"/>
        </w:rPr>
        <w:t>Signal</w:t>
      </w:r>
      <w:r w:rsidRPr="006F6972">
        <w:rPr>
          <w:szCs w:val="28"/>
        </w:rPr>
        <w:t>-</w:t>
      </w:r>
      <w:r w:rsidRPr="007355F9">
        <w:rPr>
          <w:szCs w:val="28"/>
          <w:lang w:val="en-US"/>
        </w:rPr>
        <w:t>to</w:t>
      </w:r>
      <w:r w:rsidRPr="006F6972">
        <w:rPr>
          <w:szCs w:val="28"/>
        </w:rPr>
        <w:t>-</w:t>
      </w:r>
      <w:r w:rsidRPr="007355F9">
        <w:rPr>
          <w:szCs w:val="28"/>
          <w:lang w:val="en-US"/>
        </w:rPr>
        <w:t>Noise</w:t>
      </w:r>
      <w:r w:rsidRPr="006F6972">
        <w:rPr>
          <w:szCs w:val="28"/>
        </w:rPr>
        <w:t xml:space="preserve"> </w:t>
      </w:r>
      <w:r w:rsidRPr="007355F9">
        <w:rPr>
          <w:szCs w:val="28"/>
          <w:lang w:val="en-US"/>
        </w:rPr>
        <w:t>Ratio</w:t>
      </w:r>
      <w:r w:rsidRPr="006F6972">
        <w:rPr>
          <w:szCs w:val="28"/>
        </w:rPr>
        <w:t xml:space="preserve">, </w:t>
      </w:r>
      <w:r>
        <w:rPr>
          <w:szCs w:val="28"/>
        </w:rPr>
        <w:t>чем</w:t>
      </w:r>
      <w:r w:rsidRPr="006F6972">
        <w:rPr>
          <w:szCs w:val="28"/>
        </w:rPr>
        <w:t xml:space="preserve"> </w:t>
      </w:r>
      <w:r>
        <w:rPr>
          <w:szCs w:val="28"/>
        </w:rPr>
        <w:t>выше,</w:t>
      </w:r>
      <w:r w:rsidRPr="006F6972">
        <w:rPr>
          <w:szCs w:val="28"/>
        </w:rPr>
        <w:t xml:space="preserve"> </w:t>
      </w:r>
      <w:r>
        <w:rPr>
          <w:szCs w:val="28"/>
        </w:rPr>
        <w:t>тем</w:t>
      </w:r>
      <w:r w:rsidRPr="006F6972">
        <w:rPr>
          <w:szCs w:val="28"/>
        </w:rPr>
        <w:t xml:space="preserve"> </w:t>
      </w:r>
      <w:r>
        <w:rPr>
          <w:szCs w:val="28"/>
        </w:rPr>
        <w:t>лучше</w:t>
      </w:r>
      <w:r w:rsidRPr="006F6972">
        <w:rPr>
          <w:szCs w:val="28"/>
        </w:rPr>
        <w:t xml:space="preserve">), </w:t>
      </w:r>
      <w:r w:rsidRPr="007355F9">
        <w:rPr>
          <w:lang w:val="en-US"/>
        </w:rPr>
        <w:t>SSIM</w:t>
      </w:r>
      <w:r w:rsidRPr="006F6972">
        <w:t xml:space="preserve"> </w:t>
      </w:r>
      <w:r w:rsidR="004823C3" w:rsidRPr="004823C3">
        <w:t xml:space="preserve">[6] </w:t>
      </w:r>
      <w:r w:rsidRPr="006F6972">
        <w:t>(</w:t>
      </w:r>
      <w:r w:rsidRPr="007355F9">
        <w:rPr>
          <w:lang w:val="en-US"/>
        </w:rPr>
        <w:t>Structural</w:t>
      </w:r>
      <w:r w:rsidRPr="006F6972">
        <w:t xml:space="preserve"> </w:t>
      </w:r>
      <w:r w:rsidRPr="007355F9">
        <w:rPr>
          <w:lang w:val="en-US"/>
        </w:rPr>
        <w:t>Similarity</w:t>
      </w:r>
      <w:r w:rsidRPr="006F6972">
        <w:t xml:space="preserve"> </w:t>
      </w:r>
      <w:r w:rsidRPr="007355F9">
        <w:rPr>
          <w:lang w:val="en-US"/>
        </w:rPr>
        <w:t>Index</w:t>
      </w:r>
      <w:r w:rsidRPr="006F6972">
        <w:t xml:space="preserve"> </w:t>
      </w:r>
      <w:r w:rsidRPr="007355F9">
        <w:rPr>
          <w:lang w:val="en-US"/>
        </w:rPr>
        <w:t>Measure</w:t>
      </w:r>
      <w:r>
        <w:t>, чем выше, тем лучше</w:t>
      </w:r>
      <w:r w:rsidRPr="006F6972">
        <w:t>)</w:t>
      </w:r>
      <w:r w:rsidRPr="006F6972">
        <w:rPr>
          <w:szCs w:val="28"/>
        </w:rPr>
        <w:t xml:space="preserve"> </w:t>
      </w:r>
      <w:r>
        <w:rPr>
          <w:szCs w:val="28"/>
        </w:rPr>
        <w:t>и</w:t>
      </w:r>
      <w:r w:rsidRPr="006F6972">
        <w:rPr>
          <w:szCs w:val="28"/>
        </w:rPr>
        <w:t xml:space="preserve"> </w:t>
      </w:r>
      <w:r w:rsidRPr="007355F9">
        <w:rPr>
          <w:lang w:val="en-US"/>
        </w:rPr>
        <w:t>LPIPS</w:t>
      </w:r>
      <w:r w:rsidR="004823C3" w:rsidRPr="004823C3">
        <w:t xml:space="preserve"> [7]</w:t>
      </w:r>
      <w:r w:rsidRPr="006F6972">
        <w:t xml:space="preserve"> (</w:t>
      </w:r>
      <w:r w:rsidRPr="007355F9">
        <w:rPr>
          <w:lang w:val="en-US"/>
        </w:rPr>
        <w:t>Learned</w:t>
      </w:r>
      <w:r w:rsidRPr="006F6972">
        <w:t xml:space="preserve"> </w:t>
      </w:r>
      <w:r w:rsidRPr="007355F9">
        <w:rPr>
          <w:lang w:val="en-US"/>
        </w:rPr>
        <w:t>Perceptual</w:t>
      </w:r>
      <w:r w:rsidRPr="006F6972">
        <w:t xml:space="preserve"> </w:t>
      </w:r>
      <w:r w:rsidRPr="007355F9">
        <w:rPr>
          <w:lang w:val="en-US"/>
        </w:rPr>
        <w:t>Image</w:t>
      </w:r>
      <w:r w:rsidRPr="006F6972">
        <w:t xml:space="preserve"> </w:t>
      </w:r>
      <w:r w:rsidRPr="007355F9">
        <w:rPr>
          <w:lang w:val="en-US"/>
        </w:rPr>
        <w:t>Patch</w:t>
      </w:r>
      <w:r w:rsidRPr="006F6972">
        <w:t xml:space="preserve"> </w:t>
      </w:r>
      <w:r w:rsidRPr="007355F9">
        <w:rPr>
          <w:lang w:val="en-US"/>
        </w:rPr>
        <w:t>Similarity</w:t>
      </w:r>
      <w:r>
        <w:t>, чем меньше, тем лучше</w:t>
      </w:r>
      <w:r w:rsidRPr="006F6972">
        <w:t xml:space="preserve">). </w:t>
      </w:r>
      <w:r>
        <w:t xml:space="preserve">Каждая из множества сгенерированных масок накладывалась на три изображения из разных классов датасета </w:t>
      </w:r>
      <w:r>
        <w:rPr>
          <w:lang w:val="en-US"/>
        </w:rPr>
        <w:t>Places</w:t>
      </w:r>
      <w:r w:rsidRPr="00567059">
        <w:t>2</w:t>
      </w:r>
      <w:r w:rsidR="004823C3" w:rsidRPr="004823C3">
        <w:t xml:space="preserve"> [8]</w:t>
      </w:r>
      <w:r>
        <w:t xml:space="preserve"> (одни и те же для каждой маски)</w:t>
      </w:r>
      <w:r w:rsidRPr="00567059">
        <w:t xml:space="preserve">. </w:t>
      </w:r>
      <w:r>
        <w:t>Такое небольшое количество изображений призвано снизить влияние на результат разнообразия текстур, чтобы в первую очередь сравнить влияние параметров масок.</w:t>
      </w:r>
    </w:p>
    <w:p w14:paraId="574B6345" w14:textId="77777777" w:rsidR="00FC0DD1" w:rsidRPr="00567059" w:rsidRDefault="00FC0DD1" w:rsidP="00566B00">
      <w:pPr>
        <w:pStyle w:val="affffb"/>
        <w:rPr>
          <w:szCs w:val="28"/>
        </w:rPr>
      </w:pPr>
    </w:p>
    <w:p w14:paraId="022C2151" w14:textId="77777777" w:rsidR="00FC0DD1" w:rsidRDefault="00FC0DD1" w:rsidP="00566B00">
      <w:pPr>
        <w:pStyle w:val="affffb"/>
        <w:rPr>
          <w:noProof/>
          <w:szCs w:val="28"/>
        </w:rPr>
      </w:pPr>
      <w:r>
        <w:rPr>
          <w:noProof/>
          <w:szCs w:val="28"/>
        </w:rPr>
        <w:drawing>
          <wp:inline distT="0" distB="0" distL="0" distR="0" wp14:anchorId="1797AAEF" wp14:editId="30854375">
            <wp:extent cx="5076825" cy="2562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6CC55" w14:textId="77777777" w:rsidR="00FC0DD1" w:rsidRPr="00567059" w:rsidRDefault="00FC0DD1" w:rsidP="00566B00">
      <w:pPr>
        <w:pStyle w:val="affffb"/>
        <w:rPr>
          <w:szCs w:val="28"/>
        </w:rPr>
      </w:pPr>
    </w:p>
    <w:p w14:paraId="09D9C3A8" w14:textId="0F8AF512" w:rsidR="00FC0DD1" w:rsidRPr="004526AE" w:rsidRDefault="00FC0DD1" w:rsidP="00566B00">
      <w:pPr>
        <w:pStyle w:val="affffb"/>
        <w:rPr>
          <w:iCs/>
        </w:rPr>
      </w:pPr>
      <w:r>
        <w:rPr>
          <w:iCs/>
        </w:rPr>
        <w:t>На иллюстрации представлена матрица корреляции Пирсона между параметрами маски и метриками. Значения близкие к 1 и -1 говорят о сильной прямой и обратной линейной зависимости соответственно. Значения близкие к 0 означают отсутствие линейной зависимости. Как и ожидалось, все метрики наиболее сильно коррелируют с площадью маски (чем меньше, тем лучше). Аналогичная ситуация с вытянутостью</w:t>
      </w:r>
      <w:r w:rsidRPr="00AE5F15">
        <w:rPr>
          <w:iCs/>
        </w:rPr>
        <w:t>:</w:t>
      </w:r>
      <w:r>
        <w:rPr>
          <w:iCs/>
        </w:rPr>
        <w:t xml:space="preserve"> широкие</w:t>
      </w:r>
      <w:r w:rsidR="00C04F6A">
        <w:rPr>
          <w:iCs/>
        </w:rPr>
        <w:t xml:space="preserve"> (близкие к кругу или квадрату)</w:t>
      </w:r>
      <w:r>
        <w:rPr>
          <w:iCs/>
        </w:rPr>
        <w:t xml:space="preserve"> маски оказались сложнее для заполнения чем тонкие. В свою очередь увеличение параметра </w:t>
      </w:r>
      <w:proofErr w:type="spellStart"/>
      <w:r>
        <w:rPr>
          <w:iCs/>
        </w:rPr>
        <w:t>рваности</w:t>
      </w:r>
      <w:proofErr w:type="spellEnd"/>
      <w:r>
        <w:rPr>
          <w:iCs/>
        </w:rPr>
        <w:t xml:space="preserve"> коррелирует с ухудшением показателей всех метрик. Параметр топологического рода не оказал существенного влияния на качество работы алгоритма из-за ограниченности возможностей алгоритма генерации отверстий на данном этапе, особенно для фигур с большой </w:t>
      </w:r>
      <w:proofErr w:type="spellStart"/>
      <w:r>
        <w:rPr>
          <w:iCs/>
        </w:rPr>
        <w:t>рваностью</w:t>
      </w:r>
      <w:proofErr w:type="spellEnd"/>
      <w:r>
        <w:rPr>
          <w:iCs/>
        </w:rPr>
        <w:t>.  Повышение разнообразия возможной топологии, а также использование большего количества параметров масок и метрик качества являются основными направлениями дальнейшего исследования.</w:t>
      </w:r>
      <w:bookmarkEnd w:id="0"/>
    </w:p>
    <w:p w14:paraId="2DFC54EB" w14:textId="793B4776" w:rsidR="001159C1" w:rsidRDefault="001159C1" w:rsidP="00FC0DD1">
      <w:pPr>
        <w:rPr>
          <w:lang w:val="en-US"/>
        </w:rPr>
      </w:pPr>
    </w:p>
    <w:p w14:paraId="481C0139" w14:textId="77777777" w:rsidR="00215EC9" w:rsidRDefault="00215EC9" w:rsidP="00FC0DD1">
      <w:pPr>
        <w:rPr>
          <w:lang w:val="en-US"/>
        </w:rPr>
      </w:pPr>
    </w:p>
    <w:p w14:paraId="1891F024" w14:textId="77777777" w:rsidR="00B46B23" w:rsidRDefault="00B46B23" w:rsidP="00FC0DD1">
      <w:pPr>
        <w:rPr>
          <w:lang w:val="en-US"/>
        </w:rPr>
      </w:pPr>
    </w:p>
    <w:p w14:paraId="39DC17D1" w14:textId="77777777" w:rsidR="00B46B23" w:rsidRDefault="00B46B23" w:rsidP="00FC0DD1">
      <w:pPr>
        <w:rPr>
          <w:lang w:val="en-US"/>
        </w:rPr>
      </w:pPr>
    </w:p>
    <w:p w14:paraId="017DA018" w14:textId="77777777" w:rsidR="00215EC9" w:rsidRPr="007441AB" w:rsidRDefault="00215EC9" w:rsidP="00215EC9">
      <w:pPr>
        <w:pStyle w:val="affffb"/>
        <w:spacing w:before="100" w:beforeAutospacing="1" w:after="120"/>
        <w:rPr>
          <w:i/>
        </w:rPr>
      </w:pPr>
      <w:r w:rsidRPr="007441AB">
        <w:rPr>
          <w:i/>
        </w:rPr>
        <w:lastRenderedPageBreak/>
        <w:t>Литература</w:t>
      </w:r>
      <w:r>
        <w:rPr>
          <w:i/>
        </w:rPr>
        <w:t>:</w:t>
      </w:r>
    </w:p>
    <w:p w14:paraId="6223DA43" w14:textId="7BDD4493" w:rsidR="00D410B3" w:rsidRPr="00D410B3" w:rsidRDefault="00D410B3" w:rsidP="00D410B3">
      <w:pPr>
        <w:pStyle w:val="affffc"/>
        <w:numPr>
          <w:ilvl w:val="0"/>
          <w:numId w:val="20"/>
        </w:numPr>
        <w:rPr>
          <w:rFonts w:ascii="Times New Roman" w:hAnsi="Times New Roman"/>
          <w:sz w:val="28"/>
          <w:szCs w:val="24"/>
          <w:lang w:val="en-US"/>
        </w:rPr>
      </w:pPr>
      <w:r w:rsidRPr="00D410B3">
        <w:rPr>
          <w:rFonts w:ascii="Times New Roman" w:hAnsi="Times New Roman"/>
          <w:sz w:val="28"/>
          <w:szCs w:val="24"/>
          <w:lang w:val="en-US"/>
        </w:rPr>
        <w:t>Liu, G. Image Inpainting for Irregular Holes Using Partial Convolutions / G. Liu, F. A. Reda, K. J. Shih [et al.] // Proceedings of the European Conference on Computer Vision (ECCV). — 2018. — URL: https://arxiv.org/abs/1804.07723</w:t>
      </w:r>
    </w:p>
    <w:p w14:paraId="14792E9C" w14:textId="3D05B292" w:rsidR="00D410B3" w:rsidRPr="00D410B3" w:rsidRDefault="00D410B3" w:rsidP="00D410B3">
      <w:pPr>
        <w:pStyle w:val="affffc"/>
        <w:numPr>
          <w:ilvl w:val="0"/>
          <w:numId w:val="20"/>
        </w:numPr>
        <w:rPr>
          <w:rFonts w:ascii="Times New Roman" w:hAnsi="Times New Roman"/>
          <w:sz w:val="28"/>
          <w:szCs w:val="24"/>
          <w:lang w:val="en-US"/>
        </w:rPr>
      </w:pPr>
      <w:proofErr w:type="spellStart"/>
      <w:r w:rsidRPr="00D410B3">
        <w:rPr>
          <w:rFonts w:ascii="Times New Roman" w:hAnsi="Times New Roman"/>
          <w:sz w:val="28"/>
          <w:szCs w:val="24"/>
          <w:lang w:val="en-US"/>
        </w:rPr>
        <w:t>Iskakov</w:t>
      </w:r>
      <w:proofErr w:type="spellEnd"/>
      <w:r w:rsidRPr="00D410B3">
        <w:rPr>
          <w:rFonts w:ascii="Times New Roman" w:hAnsi="Times New Roman"/>
          <w:sz w:val="28"/>
          <w:szCs w:val="24"/>
          <w:lang w:val="en-US"/>
        </w:rPr>
        <w:t>, K. Semi-parametric Image Inpainting / K. </w:t>
      </w:r>
      <w:proofErr w:type="spellStart"/>
      <w:r w:rsidRPr="00D410B3">
        <w:rPr>
          <w:rFonts w:ascii="Times New Roman" w:hAnsi="Times New Roman"/>
          <w:sz w:val="28"/>
          <w:szCs w:val="24"/>
          <w:lang w:val="en-US"/>
        </w:rPr>
        <w:t>Iskakov</w:t>
      </w:r>
      <w:proofErr w:type="spellEnd"/>
      <w:r w:rsidRPr="00D410B3">
        <w:rPr>
          <w:rFonts w:ascii="Times New Roman" w:hAnsi="Times New Roman"/>
          <w:sz w:val="28"/>
          <w:szCs w:val="24"/>
          <w:lang w:val="en-US"/>
        </w:rPr>
        <w:t>. — 2018. — URL: https://arxiv.org/pdf/1807.02855</w:t>
      </w:r>
    </w:p>
    <w:p w14:paraId="07FDCA3A" w14:textId="50A2BA5A" w:rsidR="00D410B3" w:rsidRPr="00D410B3" w:rsidRDefault="00D410B3" w:rsidP="00D410B3">
      <w:pPr>
        <w:pStyle w:val="affffc"/>
        <w:numPr>
          <w:ilvl w:val="0"/>
          <w:numId w:val="20"/>
        </w:numPr>
        <w:rPr>
          <w:rFonts w:ascii="Times New Roman" w:hAnsi="Times New Roman"/>
          <w:sz w:val="28"/>
          <w:szCs w:val="24"/>
          <w:lang w:val="en-US"/>
        </w:rPr>
      </w:pPr>
      <w:proofErr w:type="spellStart"/>
      <w:r w:rsidRPr="00D410B3">
        <w:rPr>
          <w:rFonts w:ascii="Times New Roman" w:hAnsi="Times New Roman"/>
          <w:sz w:val="28"/>
          <w:szCs w:val="24"/>
          <w:lang w:val="en-US"/>
        </w:rPr>
        <w:t>Nazeri</w:t>
      </w:r>
      <w:proofErr w:type="spellEnd"/>
      <w:r w:rsidRPr="00D410B3">
        <w:rPr>
          <w:rFonts w:ascii="Times New Roman" w:hAnsi="Times New Roman"/>
          <w:sz w:val="28"/>
          <w:szCs w:val="24"/>
          <w:lang w:val="en-US"/>
        </w:rPr>
        <w:t xml:space="preserve">, K. </w:t>
      </w:r>
      <w:proofErr w:type="spellStart"/>
      <w:r w:rsidRPr="00D410B3">
        <w:rPr>
          <w:rFonts w:ascii="Times New Roman" w:hAnsi="Times New Roman"/>
          <w:sz w:val="28"/>
          <w:szCs w:val="24"/>
          <w:lang w:val="en-US"/>
        </w:rPr>
        <w:t>EdgeConnect</w:t>
      </w:r>
      <w:proofErr w:type="spellEnd"/>
      <w:r w:rsidRPr="00D410B3">
        <w:rPr>
          <w:rFonts w:ascii="Times New Roman" w:hAnsi="Times New Roman"/>
          <w:sz w:val="28"/>
          <w:szCs w:val="24"/>
          <w:lang w:val="en-US"/>
        </w:rPr>
        <w:t>: Generative Image Inpainting with Adversarial Edge Learning / K. </w:t>
      </w:r>
      <w:proofErr w:type="spellStart"/>
      <w:r w:rsidRPr="00D410B3">
        <w:rPr>
          <w:rFonts w:ascii="Times New Roman" w:hAnsi="Times New Roman"/>
          <w:sz w:val="28"/>
          <w:szCs w:val="24"/>
          <w:lang w:val="en-US"/>
        </w:rPr>
        <w:t>Nazeri</w:t>
      </w:r>
      <w:proofErr w:type="spellEnd"/>
      <w:r w:rsidRPr="00D410B3">
        <w:rPr>
          <w:rFonts w:ascii="Times New Roman" w:hAnsi="Times New Roman"/>
          <w:sz w:val="28"/>
          <w:szCs w:val="24"/>
          <w:lang w:val="en-US"/>
        </w:rPr>
        <w:t>, E. Ng, T. Joseph [et al.]. — 2019. — URL: https://arxiv.org/abs/1901.00212</w:t>
      </w:r>
    </w:p>
    <w:p w14:paraId="2E43C559" w14:textId="56B26EC1" w:rsidR="00D410B3" w:rsidRPr="00D410B3" w:rsidRDefault="00D410B3" w:rsidP="00D410B3">
      <w:pPr>
        <w:pStyle w:val="affffc"/>
        <w:numPr>
          <w:ilvl w:val="0"/>
          <w:numId w:val="20"/>
        </w:numPr>
        <w:rPr>
          <w:rFonts w:ascii="Times New Roman" w:hAnsi="Times New Roman"/>
          <w:sz w:val="28"/>
          <w:szCs w:val="24"/>
          <w:lang w:val="en-US"/>
        </w:rPr>
      </w:pPr>
      <w:r w:rsidRPr="00D410B3">
        <w:rPr>
          <w:rFonts w:ascii="Times New Roman" w:hAnsi="Times New Roman"/>
          <w:sz w:val="28"/>
          <w:szCs w:val="24"/>
          <w:lang w:val="en-US"/>
        </w:rPr>
        <w:t>Suvorov, R. Resolution-robust Large Mask Inpainting with Fourier Convolutions / R. Suvorov, E. </w:t>
      </w:r>
      <w:proofErr w:type="spellStart"/>
      <w:r w:rsidRPr="00D410B3">
        <w:rPr>
          <w:rFonts w:ascii="Times New Roman" w:hAnsi="Times New Roman"/>
          <w:sz w:val="28"/>
          <w:szCs w:val="24"/>
          <w:lang w:val="en-US"/>
        </w:rPr>
        <w:t>Logacheva</w:t>
      </w:r>
      <w:proofErr w:type="spellEnd"/>
      <w:r w:rsidRPr="00D410B3">
        <w:rPr>
          <w:rFonts w:ascii="Times New Roman" w:hAnsi="Times New Roman"/>
          <w:sz w:val="28"/>
          <w:szCs w:val="24"/>
          <w:lang w:val="en-US"/>
        </w:rPr>
        <w:t>, A. </w:t>
      </w:r>
      <w:proofErr w:type="spellStart"/>
      <w:r w:rsidRPr="00D410B3">
        <w:rPr>
          <w:rFonts w:ascii="Times New Roman" w:hAnsi="Times New Roman"/>
          <w:sz w:val="28"/>
          <w:szCs w:val="24"/>
          <w:lang w:val="en-US"/>
        </w:rPr>
        <w:t>Mashikhin</w:t>
      </w:r>
      <w:proofErr w:type="spellEnd"/>
      <w:r w:rsidRPr="00D410B3">
        <w:rPr>
          <w:rFonts w:ascii="Times New Roman" w:hAnsi="Times New Roman"/>
          <w:sz w:val="28"/>
          <w:szCs w:val="24"/>
          <w:lang w:val="en-US"/>
        </w:rPr>
        <w:t xml:space="preserve"> [et al.]. — 2021. — URL: https://arxiv.org/abs/2109.07161.</w:t>
      </w:r>
    </w:p>
    <w:p w14:paraId="78F6BC99" w14:textId="2EE468E5" w:rsidR="00D410B3" w:rsidRPr="00D410B3" w:rsidRDefault="00D410B3" w:rsidP="00D410B3">
      <w:pPr>
        <w:pStyle w:val="affffc"/>
        <w:numPr>
          <w:ilvl w:val="0"/>
          <w:numId w:val="20"/>
        </w:numPr>
        <w:rPr>
          <w:rFonts w:ascii="Times New Roman" w:hAnsi="Times New Roman"/>
          <w:sz w:val="28"/>
          <w:szCs w:val="24"/>
          <w:lang w:val="en-US"/>
        </w:rPr>
      </w:pPr>
      <w:r w:rsidRPr="00D410B3">
        <w:rPr>
          <w:rFonts w:ascii="Times New Roman" w:hAnsi="Times New Roman"/>
          <w:sz w:val="28"/>
          <w:szCs w:val="24"/>
          <w:lang w:val="en-US"/>
        </w:rPr>
        <w:t>Li, W. MAT: Mask-Aware Transformer for Large Hole Image Inpainting / W. Li, Z. Lin, K. Zhou [et al.] // Proceedings of the IEEE/CVF Conference on Computer Vision and Pattern Recognition (CVPR). — 2022</w:t>
      </w:r>
      <w:r w:rsidR="007E37B2" w:rsidRPr="007E37B2">
        <w:rPr>
          <w:rFonts w:ascii="Times New Roman" w:hAnsi="Times New Roman"/>
          <w:sz w:val="28"/>
          <w:szCs w:val="24"/>
          <w:lang w:val="en-US"/>
        </w:rPr>
        <w:t xml:space="preserve"> </w:t>
      </w:r>
      <w:r w:rsidR="007E37B2" w:rsidRPr="00D410B3">
        <w:rPr>
          <w:rFonts w:ascii="Times New Roman" w:hAnsi="Times New Roman"/>
          <w:sz w:val="28"/>
          <w:szCs w:val="24"/>
          <w:lang w:val="en-US"/>
        </w:rPr>
        <w:t>— P. </w:t>
      </w:r>
      <w:r w:rsidR="007E37B2" w:rsidRPr="007E37B2">
        <w:rPr>
          <w:rFonts w:ascii="Times New Roman" w:hAnsi="Times New Roman"/>
          <w:sz w:val="28"/>
          <w:szCs w:val="24"/>
          <w:lang w:val="en-US"/>
        </w:rPr>
        <w:t>10758–10768</w:t>
      </w:r>
      <w:r w:rsidRPr="00D410B3">
        <w:rPr>
          <w:rFonts w:ascii="Times New Roman" w:hAnsi="Times New Roman"/>
          <w:sz w:val="28"/>
          <w:szCs w:val="24"/>
          <w:lang w:val="en-US"/>
        </w:rPr>
        <w:t>.</w:t>
      </w:r>
    </w:p>
    <w:p w14:paraId="2CAE2E8C" w14:textId="291D1D73" w:rsidR="00D410B3" w:rsidRPr="00D410B3" w:rsidRDefault="00D410B3" w:rsidP="00D410B3">
      <w:pPr>
        <w:pStyle w:val="affffc"/>
        <w:numPr>
          <w:ilvl w:val="0"/>
          <w:numId w:val="20"/>
        </w:numPr>
        <w:rPr>
          <w:rFonts w:ascii="Times New Roman" w:hAnsi="Times New Roman"/>
          <w:sz w:val="28"/>
          <w:szCs w:val="24"/>
          <w:lang w:val="en-US"/>
        </w:rPr>
      </w:pPr>
      <w:r w:rsidRPr="00D410B3">
        <w:rPr>
          <w:rFonts w:ascii="Times New Roman" w:hAnsi="Times New Roman"/>
          <w:sz w:val="28"/>
          <w:szCs w:val="24"/>
          <w:lang w:val="en-US"/>
        </w:rPr>
        <w:t>Wang, Z. Image quality assessment: from error visibility to structural similarity / Z. Wang, A. C. </w:t>
      </w:r>
      <w:proofErr w:type="spellStart"/>
      <w:r w:rsidRPr="00D410B3">
        <w:rPr>
          <w:rFonts w:ascii="Times New Roman" w:hAnsi="Times New Roman"/>
          <w:sz w:val="28"/>
          <w:szCs w:val="24"/>
          <w:lang w:val="en-US"/>
        </w:rPr>
        <w:t>Bovik</w:t>
      </w:r>
      <w:proofErr w:type="spellEnd"/>
      <w:r w:rsidRPr="00D410B3">
        <w:rPr>
          <w:rFonts w:ascii="Times New Roman" w:hAnsi="Times New Roman"/>
          <w:sz w:val="28"/>
          <w:szCs w:val="24"/>
          <w:lang w:val="en-US"/>
        </w:rPr>
        <w:t>, H. R. Sheikh, E. P. </w:t>
      </w:r>
      <w:proofErr w:type="spellStart"/>
      <w:r w:rsidRPr="00D410B3">
        <w:rPr>
          <w:rFonts w:ascii="Times New Roman" w:hAnsi="Times New Roman"/>
          <w:sz w:val="28"/>
          <w:szCs w:val="24"/>
          <w:lang w:val="en-US"/>
        </w:rPr>
        <w:t>Simoncelli</w:t>
      </w:r>
      <w:proofErr w:type="spellEnd"/>
      <w:r w:rsidRPr="00D410B3">
        <w:rPr>
          <w:rFonts w:ascii="Times New Roman" w:hAnsi="Times New Roman"/>
          <w:sz w:val="28"/>
          <w:szCs w:val="24"/>
          <w:lang w:val="en-US"/>
        </w:rPr>
        <w:t xml:space="preserve"> // IEEE Transactions on Image Processing. — 2004. — Vol. 13, № 4. — P. 600–612.</w:t>
      </w:r>
    </w:p>
    <w:p w14:paraId="313C792B" w14:textId="72E01D00" w:rsidR="00D410B3" w:rsidRPr="00D410B3" w:rsidRDefault="00D410B3" w:rsidP="00D410B3">
      <w:pPr>
        <w:pStyle w:val="affffc"/>
        <w:numPr>
          <w:ilvl w:val="0"/>
          <w:numId w:val="20"/>
        </w:numPr>
        <w:rPr>
          <w:rFonts w:ascii="Times New Roman" w:hAnsi="Times New Roman"/>
          <w:sz w:val="28"/>
          <w:szCs w:val="24"/>
          <w:lang w:val="en-US"/>
        </w:rPr>
      </w:pPr>
      <w:r w:rsidRPr="00D410B3">
        <w:rPr>
          <w:rFonts w:ascii="Times New Roman" w:hAnsi="Times New Roman"/>
          <w:sz w:val="28"/>
          <w:szCs w:val="24"/>
          <w:lang w:val="en-US"/>
        </w:rPr>
        <w:t>Zhang, R. The Unreasonable Effectiveness of Deep Features as a Perceptual Metric / R. Zhang, P. Isola, A. A. </w:t>
      </w:r>
      <w:proofErr w:type="spellStart"/>
      <w:r w:rsidRPr="00D410B3">
        <w:rPr>
          <w:rFonts w:ascii="Times New Roman" w:hAnsi="Times New Roman"/>
          <w:sz w:val="28"/>
          <w:szCs w:val="24"/>
          <w:lang w:val="en-US"/>
        </w:rPr>
        <w:t>Efros</w:t>
      </w:r>
      <w:proofErr w:type="spellEnd"/>
      <w:r w:rsidRPr="00D410B3">
        <w:rPr>
          <w:rFonts w:ascii="Times New Roman" w:hAnsi="Times New Roman"/>
          <w:sz w:val="28"/>
          <w:szCs w:val="24"/>
          <w:lang w:val="en-US"/>
        </w:rPr>
        <w:t xml:space="preserve"> [et al.] // Proceedings of the IEEE Conference on Computer Vision and Pattern Recognition (CVPR). — 2018</w:t>
      </w:r>
      <w:r w:rsidR="007E37B2" w:rsidRPr="007E37B2">
        <w:rPr>
          <w:rFonts w:ascii="Times New Roman" w:hAnsi="Times New Roman"/>
          <w:sz w:val="28"/>
          <w:szCs w:val="24"/>
          <w:lang w:val="en-US"/>
        </w:rPr>
        <w:t xml:space="preserve"> </w:t>
      </w:r>
      <w:r w:rsidR="007E37B2" w:rsidRPr="00D410B3">
        <w:rPr>
          <w:rFonts w:ascii="Times New Roman" w:hAnsi="Times New Roman"/>
          <w:sz w:val="28"/>
          <w:szCs w:val="24"/>
          <w:lang w:val="en-US"/>
        </w:rPr>
        <w:t>— P. </w:t>
      </w:r>
      <w:r w:rsidR="007E37B2" w:rsidRPr="007E37B2">
        <w:rPr>
          <w:rFonts w:ascii="Times New Roman" w:hAnsi="Times New Roman"/>
          <w:sz w:val="28"/>
          <w:szCs w:val="24"/>
          <w:lang w:val="en-US"/>
        </w:rPr>
        <w:t>586-595</w:t>
      </w:r>
      <w:r w:rsidRPr="00D410B3">
        <w:rPr>
          <w:rFonts w:ascii="Times New Roman" w:hAnsi="Times New Roman"/>
          <w:sz w:val="28"/>
          <w:szCs w:val="24"/>
          <w:lang w:val="en-US"/>
        </w:rPr>
        <w:t>.</w:t>
      </w:r>
    </w:p>
    <w:p w14:paraId="780124F5" w14:textId="524B8F86" w:rsidR="00D410B3" w:rsidRPr="00D410B3" w:rsidRDefault="00D410B3" w:rsidP="00D410B3">
      <w:pPr>
        <w:pStyle w:val="affffc"/>
        <w:numPr>
          <w:ilvl w:val="0"/>
          <w:numId w:val="20"/>
        </w:numPr>
        <w:rPr>
          <w:rFonts w:ascii="Times New Roman" w:hAnsi="Times New Roman"/>
          <w:sz w:val="28"/>
          <w:szCs w:val="24"/>
          <w:lang w:val="en-US"/>
        </w:rPr>
      </w:pPr>
      <w:r w:rsidRPr="00D410B3">
        <w:rPr>
          <w:rFonts w:ascii="Times New Roman" w:hAnsi="Times New Roman"/>
          <w:sz w:val="28"/>
          <w:szCs w:val="24"/>
          <w:lang w:val="en-US"/>
        </w:rPr>
        <w:t>Zhou, B. Places: A 10 million Image Database for Scene Recognition / B. Zhou, A. </w:t>
      </w:r>
      <w:proofErr w:type="spellStart"/>
      <w:r w:rsidRPr="00D410B3">
        <w:rPr>
          <w:rFonts w:ascii="Times New Roman" w:hAnsi="Times New Roman"/>
          <w:sz w:val="28"/>
          <w:szCs w:val="24"/>
          <w:lang w:val="en-US"/>
        </w:rPr>
        <w:t>Lapedriza</w:t>
      </w:r>
      <w:proofErr w:type="spellEnd"/>
      <w:r w:rsidRPr="00D410B3">
        <w:rPr>
          <w:rFonts w:ascii="Times New Roman" w:hAnsi="Times New Roman"/>
          <w:sz w:val="28"/>
          <w:szCs w:val="24"/>
          <w:lang w:val="en-US"/>
        </w:rPr>
        <w:t>, A. Khosla [et al.] // IEEE Transactions on Pattern Analysis and Machine Intelligence. — 2017. — Vol. 40, № 6. — P. 1452–1464.</w:t>
      </w:r>
    </w:p>
    <w:p w14:paraId="556792F5" w14:textId="77777777" w:rsidR="00215EC9" w:rsidRPr="00D410B3" w:rsidRDefault="00215EC9" w:rsidP="00FC0DD1">
      <w:pPr>
        <w:rPr>
          <w:lang w:val="en-US"/>
        </w:rPr>
      </w:pPr>
    </w:p>
    <w:sectPr w:rsidR="00215EC9" w:rsidRPr="00D410B3" w:rsidSect="006D4F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88" w:right="1588" w:bottom="1588" w:left="1247" w:header="1247" w:footer="124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7FD71" w14:textId="77777777" w:rsidR="00485F65" w:rsidRDefault="00485F65">
      <w:r>
        <w:separator/>
      </w:r>
    </w:p>
  </w:endnote>
  <w:endnote w:type="continuationSeparator" w:id="0">
    <w:p w14:paraId="771F8590" w14:textId="77777777" w:rsidR="00485F65" w:rsidRDefault="00485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horndale AMT">
    <w:altName w:val="Times New Roman"/>
    <w:charset w:val="00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bany AMT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font1177">
    <w:altName w:val="Times New Roman"/>
    <w:charset w:val="CC"/>
    <w:family w:val="auto"/>
    <w:pitch w:val="variable"/>
  </w:font>
  <w:font w:name="DejaVu LGC Sans">
    <w:altName w:val="DejaVu Sans"/>
    <w:charset w:val="CC"/>
    <w:family w:val="swiss"/>
    <w:pitch w:val="variable"/>
    <w:sig w:usb0="00000000" w:usb1="5000F5FF" w:usb2="00040020" w:usb3="00000000" w:csb0="000001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044F5" w14:textId="77777777" w:rsidR="00A457F0" w:rsidRDefault="00A457F0">
    <w:pPr>
      <w:pStyle w:val="af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8F21" w14:textId="77777777" w:rsidR="004C734A" w:rsidRDefault="004C734A" w:rsidP="00E171A4">
    <w:pPr>
      <w:pStyle w:val="aff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1A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9ED" w14:textId="77777777" w:rsidR="00A457F0" w:rsidRDefault="00A457F0">
    <w:pPr>
      <w:pStyle w:val="af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E6A5B" w14:textId="77777777" w:rsidR="00485F65" w:rsidRDefault="00485F65">
      <w:r>
        <w:separator/>
      </w:r>
    </w:p>
  </w:footnote>
  <w:footnote w:type="continuationSeparator" w:id="0">
    <w:p w14:paraId="2C839DE7" w14:textId="77777777" w:rsidR="00485F65" w:rsidRDefault="00485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DAA7E" w14:textId="77777777" w:rsidR="00A457F0" w:rsidRDefault="00A457F0">
    <w:pPr>
      <w:pStyle w:val="af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80C42" w14:textId="77777777" w:rsidR="00A457F0" w:rsidRDefault="00A457F0">
    <w:pPr>
      <w:pStyle w:val="af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2B296" w14:textId="77777777" w:rsidR="00A457F0" w:rsidRDefault="00A457F0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874F81"/>
    <w:multiLevelType w:val="hybridMultilevel"/>
    <w:tmpl w:val="C9F8A45A"/>
    <w:lvl w:ilvl="0" w:tplc="99E43CB2">
      <w:start w:val="1"/>
      <w:numFmt w:val="bullet"/>
      <w:pStyle w:val="11"/>
      <w:lvlText w:val=""/>
      <w:lvlJc w:val="left"/>
      <w:pPr>
        <w:ind w:left="1512" w:hanging="9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7667CDD"/>
    <w:multiLevelType w:val="hybridMultilevel"/>
    <w:tmpl w:val="2872EF00"/>
    <w:lvl w:ilvl="0" w:tplc="8FCE570A">
      <w:start w:val="1"/>
      <w:numFmt w:val="decimal"/>
      <w:pStyle w:val="-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0A3C6154"/>
    <w:multiLevelType w:val="hybridMultilevel"/>
    <w:tmpl w:val="305EF2C2"/>
    <w:lvl w:ilvl="0" w:tplc="22C41FC6">
      <w:start w:val="1"/>
      <w:numFmt w:val="bullet"/>
      <w:pStyle w:val="3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  <w:color w:val="auto"/>
      </w:rPr>
    </w:lvl>
    <w:lvl w:ilvl="1" w:tplc="8E340DD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F5F739F"/>
    <w:multiLevelType w:val="hybridMultilevel"/>
    <w:tmpl w:val="41FCCABE"/>
    <w:lvl w:ilvl="0" w:tplc="46EC5E3A">
      <w:start w:val="1"/>
      <w:numFmt w:val="bullet"/>
      <w:pStyle w:val="a"/>
      <w:lvlText w:val="–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1074E"/>
    <w:multiLevelType w:val="hybridMultilevel"/>
    <w:tmpl w:val="58C62AFE"/>
    <w:lvl w:ilvl="0" w:tplc="7A92A398">
      <w:start w:val="1"/>
      <w:numFmt w:val="decimal"/>
      <w:pStyle w:val="a0"/>
      <w:lvlText w:val="%1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36A07E9"/>
    <w:multiLevelType w:val="hybridMultilevel"/>
    <w:tmpl w:val="85A48456"/>
    <w:lvl w:ilvl="0" w:tplc="BEB81DA4">
      <w:start w:val="1"/>
      <w:numFmt w:val="bullet"/>
      <w:pStyle w:val="marker2"/>
      <w:lvlText w:val="-"/>
      <w:lvlJc w:val="left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3805452"/>
    <w:multiLevelType w:val="hybridMultilevel"/>
    <w:tmpl w:val="335A7194"/>
    <w:lvl w:ilvl="0" w:tplc="67B4CA9A">
      <w:start w:val="1"/>
      <w:numFmt w:val="bullet"/>
      <w:pStyle w:val="a1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8E340DDC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19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1E903B57"/>
    <w:multiLevelType w:val="hybridMultilevel"/>
    <w:tmpl w:val="D29C2AEA"/>
    <w:lvl w:ilvl="0" w:tplc="B052B5B6">
      <w:start w:val="1"/>
      <w:numFmt w:val="bullet"/>
      <w:pStyle w:val="12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7855A8D"/>
    <w:multiLevelType w:val="hybridMultilevel"/>
    <w:tmpl w:val="85A48456"/>
    <w:lvl w:ilvl="0" w:tplc="0419000F">
      <w:start w:val="1"/>
      <w:numFmt w:val="bullet"/>
      <w:pStyle w:val="a2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7C16080"/>
    <w:multiLevelType w:val="hybridMultilevel"/>
    <w:tmpl w:val="47366020"/>
    <w:lvl w:ilvl="0" w:tplc="94BC7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9B409ED"/>
    <w:multiLevelType w:val="singleLevel"/>
    <w:tmpl w:val="525C05F4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6" w15:restartNumberingAfterBreak="0">
    <w:nsid w:val="2E5D7352"/>
    <w:multiLevelType w:val="hybridMultilevel"/>
    <w:tmpl w:val="E508FD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8E7248"/>
    <w:multiLevelType w:val="singleLevel"/>
    <w:tmpl w:val="605ADF78"/>
    <w:lvl w:ilvl="0">
      <w:start w:val="1"/>
      <w:numFmt w:val="bullet"/>
      <w:pStyle w:val="a4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4FC3D31"/>
    <w:multiLevelType w:val="multilevel"/>
    <w:tmpl w:val="A0320CB0"/>
    <w:name w:val="@_Нумерация_сквозная_1"/>
    <w:styleLink w:val="1"/>
    <w:lvl w:ilvl="0">
      <w:start w:val="1"/>
      <w:numFmt w:val="none"/>
      <w:lvlRestart w:val="0"/>
      <w:pStyle w:val="a5"/>
      <w:suff w:val="nothing"/>
      <w:lvlText w:val="%1"/>
      <w:lvlJc w:val="left"/>
      <w:pPr>
        <w:ind w:left="0" w:firstLine="0"/>
      </w:pPr>
    </w:lvl>
    <w:lvl w:ilvl="1">
      <w:start w:val="1"/>
      <w:numFmt w:val="decimal"/>
      <w:pStyle w:val="a6"/>
      <w:suff w:val="nothing"/>
      <w:lvlText w:val="%2. "/>
      <w:lvlJc w:val="left"/>
      <w:pPr>
        <w:ind w:left="0" w:firstLine="0"/>
      </w:pPr>
    </w:lvl>
    <w:lvl w:ilvl="2">
      <w:start w:val="1"/>
      <w:numFmt w:val="decimal"/>
      <w:pStyle w:val="a7"/>
      <w:lvlText w:val="%3."/>
      <w:lvlJc w:val="left"/>
      <w:pPr>
        <w:tabs>
          <w:tab w:val="num" w:pos="709"/>
        </w:tabs>
        <w:ind w:left="0" w:firstLine="425"/>
      </w:pPr>
    </w:lvl>
    <w:lvl w:ilvl="3">
      <w:start w:val="1"/>
      <w:numFmt w:val="decimal"/>
      <w:lvlRestart w:val="1"/>
      <w:pStyle w:val="a8"/>
      <w:lvlText w:val="%4."/>
      <w:lvlJc w:val="left"/>
      <w:pPr>
        <w:tabs>
          <w:tab w:val="num" w:pos="850"/>
        </w:tabs>
        <w:ind w:left="0" w:firstLine="397"/>
      </w:pPr>
    </w:lvl>
    <w:lvl w:ilvl="4">
      <w:start w:val="1"/>
      <w:numFmt w:val="decimal"/>
      <w:lvlRestart w:val="1"/>
      <w:pStyle w:val="a9"/>
      <w:suff w:val="nothing"/>
      <w:lvlText w:val="(%5)"/>
      <w:lvlJc w:val="left"/>
      <w:pPr>
        <w:ind w:left="0" w:firstLine="0"/>
      </w:pPr>
    </w:lvl>
    <w:lvl w:ilvl="5">
      <w:start w:val="1"/>
      <w:numFmt w:val="decimal"/>
      <w:lvlRestart w:val="1"/>
      <w:pStyle w:val="aa"/>
      <w:suff w:val="nothing"/>
      <w:lvlText w:val="Листинг %6"/>
      <w:lvlJc w:val="right"/>
      <w:pPr>
        <w:ind w:left="283" w:firstLine="5953"/>
      </w:pPr>
      <w:rPr>
        <w:b w:val="0"/>
        <w:i w:val="0"/>
      </w:rPr>
    </w:lvl>
    <w:lvl w:ilvl="6">
      <w:start w:val="1"/>
      <w:numFmt w:val="decimal"/>
      <w:lvlRestart w:val="1"/>
      <w:pStyle w:val="ab"/>
      <w:suff w:val="nothing"/>
      <w:lvlText w:val="Таблица %7"/>
      <w:lvlJc w:val="right"/>
      <w:pPr>
        <w:ind w:left="283" w:firstLine="5953"/>
      </w:pPr>
      <w:rPr>
        <w:b w:val="0"/>
        <w:i w:val="0"/>
      </w:rPr>
    </w:lvl>
    <w:lvl w:ilvl="7">
      <w:start w:val="1"/>
      <w:numFmt w:val="decimal"/>
      <w:lvlRestart w:val="1"/>
      <w:pStyle w:val="ac"/>
      <w:suff w:val="nothing"/>
      <w:lvlText w:val="Рис. %8. "/>
      <w:lvlJc w:val="left"/>
      <w:pPr>
        <w:ind w:left="283" w:firstLine="0"/>
      </w:pPr>
      <w:rPr>
        <w:b w:val="0"/>
        <w:i/>
      </w:rPr>
    </w:lvl>
    <w:lvl w:ilvl="8">
      <w:start w:val="1"/>
      <w:numFmt w:val="decimal"/>
      <w:lvlRestart w:val="2"/>
      <w:pStyle w:val="ad"/>
      <w:lvlText w:val="%9."/>
      <w:lvlJc w:val="left"/>
      <w:pPr>
        <w:tabs>
          <w:tab w:val="num" w:pos="709"/>
        </w:tabs>
        <w:ind w:left="709" w:hanging="284"/>
      </w:pPr>
    </w:lvl>
  </w:abstractNum>
  <w:abstractNum w:abstractNumId="19" w15:restartNumberingAfterBreak="0">
    <w:nsid w:val="4EB258AB"/>
    <w:multiLevelType w:val="hybridMultilevel"/>
    <w:tmpl w:val="6DD02E78"/>
    <w:lvl w:ilvl="0" w:tplc="0419000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pStyle w:val="marker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61F242C"/>
    <w:multiLevelType w:val="hybridMultilevel"/>
    <w:tmpl w:val="EC5E574C"/>
    <w:lvl w:ilvl="0" w:tplc="B150BA6E">
      <w:start w:val="1"/>
      <w:numFmt w:val="bullet"/>
      <w:pStyle w:val="4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81E1FAA"/>
    <w:multiLevelType w:val="hybridMultilevel"/>
    <w:tmpl w:val="DD8CF322"/>
    <w:lvl w:ilvl="0" w:tplc="0419000F">
      <w:start w:val="1"/>
      <w:numFmt w:val="bullet"/>
      <w:pStyle w:val="10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C77B2F"/>
    <w:multiLevelType w:val="hybridMultilevel"/>
    <w:tmpl w:val="F926D25C"/>
    <w:lvl w:ilvl="0" w:tplc="65B0A81E">
      <w:start w:val="1"/>
      <w:numFmt w:val="lowerLetter"/>
      <w:pStyle w:val="ae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8E340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2518F4"/>
    <w:multiLevelType w:val="hybridMultilevel"/>
    <w:tmpl w:val="A0347BF0"/>
    <w:lvl w:ilvl="0" w:tplc="B77A3952">
      <w:start w:val="1"/>
      <w:numFmt w:val="decimal"/>
      <w:pStyle w:val="literatur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0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 w15:restartNumberingAfterBreak="0">
    <w:nsid w:val="763C2909"/>
    <w:multiLevelType w:val="hybridMultilevel"/>
    <w:tmpl w:val="F74486E4"/>
    <w:lvl w:ilvl="0" w:tplc="E9782E0A">
      <w:start w:val="1"/>
      <w:numFmt w:val="bullet"/>
      <w:pStyle w:val="-0"/>
      <w:lvlText w:val="–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</w:rPr>
    </w:lvl>
    <w:lvl w:ilvl="1" w:tplc="2A72A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994987">
    <w:abstractNumId w:val="22"/>
  </w:num>
  <w:num w:numId="2" w16cid:durableId="123698257">
    <w:abstractNumId w:val="17"/>
  </w:num>
  <w:num w:numId="3" w16cid:durableId="396711579">
    <w:abstractNumId w:val="19"/>
  </w:num>
  <w:num w:numId="4" w16cid:durableId="1538155820">
    <w:abstractNumId w:val="23"/>
  </w:num>
  <w:num w:numId="5" w16cid:durableId="1182740470">
    <w:abstractNumId w:val="10"/>
  </w:num>
  <w:num w:numId="6" w16cid:durableId="1784686211">
    <w:abstractNumId w:val="6"/>
  </w:num>
  <w:num w:numId="7" w16cid:durableId="1433434952">
    <w:abstractNumId w:val="24"/>
  </w:num>
  <w:num w:numId="8" w16cid:durableId="1937253878">
    <w:abstractNumId w:val="9"/>
  </w:num>
  <w:num w:numId="9" w16cid:durableId="584412815">
    <w:abstractNumId w:val="21"/>
  </w:num>
  <w:num w:numId="10" w16cid:durableId="2021737031">
    <w:abstractNumId w:val="11"/>
  </w:num>
  <w:num w:numId="11" w16cid:durableId="1009870290">
    <w:abstractNumId w:val="13"/>
  </w:num>
  <w:num w:numId="12" w16cid:durableId="1964993738">
    <w:abstractNumId w:val="20"/>
  </w:num>
  <w:num w:numId="13" w16cid:durableId="639457773">
    <w:abstractNumId w:val="15"/>
  </w:num>
  <w:num w:numId="14" w16cid:durableId="1820338719">
    <w:abstractNumId w:val="7"/>
  </w:num>
  <w:num w:numId="15" w16cid:durableId="1391347512">
    <w:abstractNumId w:val="5"/>
  </w:num>
  <w:num w:numId="16" w16cid:durableId="983704898">
    <w:abstractNumId w:val="12"/>
  </w:num>
  <w:num w:numId="17" w16cid:durableId="589319735">
    <w:abstractNumId w:val="8"/>
  </w:num>
  <w:num w:numId="18" w16cid:durableId="1278945260">
    <w:abstractNumId w:val="14"/>
  </w:num>
  <w:num w:numId="19" w16cid:durableId="1070999191">
    <w:abstractNumId w:val="18"/>
  </w:num>
  <w:num w:numId="20" w16cid:durableId="181170332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3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66"/>
    <w:rsid w:val="000002B5"/>
    <w:rsid w:val="0000293D"/>
    <w:rsid w:val="000044F5"/>
    <w:rsid w:val="000054B2"/>
    <w:rsid w:val="00005CDD"/>
    <w:rsid w:val="000060BE"/>
    <w:rsid w:val="00006C5E"/>
    <w:rsid w:val="00007634"/>
    <w:rsid w:val="00007D3E"/>
    <w:rsid w:val="000104B6"/>
    <w:rsid w:val="000129CA"/>
    <w:rsid w:val="00012A07"/>
    <w:rsid w:val="00013095"/>
    <w:rsid w:val="0001330C"/>
    <w:rsid w:val="000137E5"/>
    <w:rsid w:val="00013AE7"/>
    <w:rsid w:val="00015460"/>
    <w:rsid w:val="00016B20"/>
    <w:rsid w:val="000175EA"/>
    <w:rsid w:val="00020644"/>
    <w:rsid w:val="00020DCB"/>
    <w:rsid w:val="00022A66"/>
    <w:rsid w:val="000236E5"/>
    <w:rsid w:val="000253C3"/>
    <w:rsid w:val="00026CC5"/>
    <w:rsid w:val="000272B4"/>
    <w:rsid w:val="000303D7"/>
    <w:rsid w:val="00033215"/>
    <w:rsid w:val="000349B7"/>
    <w:rsid w:val="000351AC"/>
    <w:rsid w:val="00035D93"/>
    <w:rsid w:val="0003783C"/>
    <w:rsid w:val="000412CD"/>
    <w:rsid w:val="00042770"/>
    <w:rsid w:val="0004453A"/>
    <w:rsid w:val="00044F20"/>
    <w:rsid w:val="00046383"/>
    <w:rsid w:val="00047439"/>
    <w:rsid w:val="000477C0"/>
    <w:rsid w:val="00047B8A"/>
    <w:rsid w:val="000528D6"/>
    <w:rsid w:val="00053AEF"/>
    <w:rsid w:val="00054375"/>
    <w:rsid w:val="00054A89"/>
    <w:rsid w:val="00055F6B"/>
    <w:rsid w:val="00056F9E"/>
    <w:rsid w:val="00060AAD"/>
    <w:rsid w:val="00060D65"/>
    <w:rsid w:val="00060E38"/>
    <w:rsid w:val="00062211"/>
    <w:rsid w:val="00063053"/>
    <w:rsid w:val="00065FD3"/>
    <w:rsid w:val="00066BEF"/>
    <w:rsid w:val="00066CA6"/>
    <w:rsid w:val="000678F2"/>
    <w:rsid w:val="00067A57"/>
    <w:rsid w:val="00072C37"/>
    <w:rsid w:val="000749B9"/>
    <w:rsid w:val="0007557B"/>
    <w:rsid w:val="000767CA"/>
    <w:rsid w:val="00076818"/>
    <w:rsid w:val="00080D26"/>
    <w:rsid w:val="000814EF"/>
    <w:rsid w:val="00083B16"/>
    <w:rsid w:val="00086DE3"/>
    <w:rsid w:val="00090D17"/>
    <w:rsid w:val="00094E78"/>
    <w:rsid w:val="00094F4A"/>
    <w:rsid w:val="00096146"/>
    <w:rsid w:val="00096846"/>
    <w:rsid w:val="000A007C"/>
    <w:rsid w:val="000A0D5D"/>
    <w:rsid w:val="000A0DA8"/>
    <w:rsid w:val="000A0E3E"/>
    <w:rsid w:val="000A22DC"/>
    <w:rsid w:val="000A35FA"/>
    <w:rsid w:val="000A4B4C"/>
    <w:rsid w:val="000A5891"/>
    <w:rsid w:val="000A637F"/>
    <w:rsid w:val="000A6498"/>
    <w:rsid w:val="000A74B8"/>
    <w:rsid w:val="000B02EC"/>
    <w:rsid w:val="000B0ACB"/>
    <w:rsid w:val="000B173B"/>
    <w:rsid w:val="000B6D76"/>
    <w:rsid w:val="000C093F"/>
    <w:rsid w:val="000C3D54"/>
    <w:rsid w:val="000C485F"/>
    <w:rsid w:val="000C4B41"/>
    <w:rsid w:val="000C5C81"/>
    <w:rsid w:val="000C6012"/>
    <w:rsid w:val="000C68DB"/>
    <w:rsid w:val="000C6F37"/>
    <w:rsid w:val="000D12BA"/>
    <w:rsid w:val="000D235B"/>
    <w:rsid w:val="000D24C3"/>
    <w:rsid w:val="000D3C07"/>
    <w:rsid w:val="000D4815"/>
    <w:rsid w:val="000D4857"/>
    <w:rsid w:val="000D660E"/>
    <w:rsid w:val="000D6918"/>
    <w:rsid w:val="000D6DA4"/>
    <w:rsid w:val="000E080C"/>
    <w:rsid w:val="000E49F3"/>
    <w:rsid w:val="000E65CB"/>
    <w:rsid w:val="000F002A"/>
    <w:rsid w:val="000F0037"/>
    <w:rsid w:val="000F10C9"/>
    <w:rsid w:val="000F1BFC"/>
    <w:rsid w:val="000F3352"/>
    <w:rsid w:val="000F3713"/>
    <w:rsid w:val="000F3E2C"/>
    <w:rsid w:val="000F4686"/>
    <w:rsid w:val="000F48BA"/>
    <w:rsid w:val="000F7FFE"/>
    <w:rsid w:val="00100E71"/>
    <w:rsid w:val="00101835"/>
    <w:rsid w:val="00101EAC"/>
    <w:rsid w:val="00102BC1"/>
    <w:rsid w:val="00102C57"/>
    <w:rsid w:val="00104945"/>
    <w:rsid w:val="0010511B"/>
    <w:rsid w:val="00106D1B"/>
    <w:rsid w:val="00106D29"/>
    <w:rsid w:val="00110C45"/>
    <w:rsid w:val="001117E8"/>
    <w:rsid w:val="00112D4A"/>
    <w:rsid w:val="001141A3"/>
    <w:rsid w:val="001159C1"/>
    <w:rsid w:val="001160ED"/>
    <w:rsid w:val="00120926"/>
    <w:rsid w:val="00122673"/>
    <w:rsid w:val="00122742"/>
    <w:rsid w:val="001230D7"/>
    <w:rsid w:val="001234BF"/>
    <w:rsid w:val="00124604"/>
    <w:rsid w:val="00124D4E"/>
    <w:rsid w:val="00125DD6"/>
    <w:rsid w:val="001268C0"/>
    <w:rsid w:val="0012727F"/>
    <w:rsid w:val="00127DA7"/>
    <w:rsid w:val="00132726"/>
    <w:rsid w:val="001362A5"/>
    <w:rsid w:val="00137113"/>
    <w:rsid w:val="001426E8"/>
    <w:rsid w:val="00143A7B"/>
    <w:rsid w:val="00143B3E"/>
    <w:rsid w:val="00144125"/>
    <w:rsid w:val="0014452E"/>
    <w:rsid w:val="001477EF"/>
    <w:rsid w:val="00150180"/>
    <w:rsid w:val="0015105A"/>
    <w:rsid w:val="00151954"/>
    <w:rsid w:val="00151F0F"/>
    <w:rsid w:val="001523B9"/>
    <w:rsid w:val="00152F4D"/>
    <w:rsid w:val="00153268"/>
    <w:rsid w:val="00155742"/>
    <w:rsid w:val="001611AE"/>
    <w:rsid w:val="001613B1"/>
    <w:rsid w:val="0016228C"/>
    <w:rsid w:val="001630ED"/>
    <w:rsid w:val="00163CCC"/>
    <w:rsid w:val="00164964"/>
    <w:rsid w:val="00164AEB"/>
    <w:rsid w:val="00164DBE"/>
    <w:rsid w:val="001650D4"/>
    <w:rsid w:val="00165126"/>
    <w:rsid w:val="001670AD"/>
    <w:rsid w:val="001701E0"/>
    <w:rsid w:val="00171433"/>
    <w:rsid w:val="001717AD"/>
    <w:rsid w:val="00172566"/>
    <w:rsid w:val="00173BBB"/>
    <w:rsid w:val="0017604E"/>
    <w:rsid w:val="00180E67"/>
    <w:rsid w:val="00182288"/>
    <w:rsid w:val="0018230D"/>
    <w:rsid w:val="00182C8B"/>
    <w:rsid w:val="00182D85"/>
    <w:rsid w:val="001845DA"/>
    <w:rsid w:val="001856C2"/>
    <w:rsid w:val="001856E0"/>
    <w:rsid w:val="001877AC"/>
    <w:rsid w:val="0019093C"/>
    <w:rsid w:val="0019118E"/>
    <w:rsid w:val="00192472"/>
    <w:rsid w:val="00192DE6"/>
    <w:rsid w:val="00192E5E"/>
    <w:rsid w:val="001945E1"/>
    <w:rsid w:val="00194920"/>
    <w:rsid w:val="00195334"/>
    <w:rsid w:val="00195540"/>
    <w:rsid w:val="001974CA"/>
    <w:rsid w:val="0019788B"/>
    <w:rsid w:val="001A00F2"/>
    <w:rsid w:val="001A02C4"/>
    <w:rsid w:val="001A3EC1"/>
    <w:rsid w:val="001A413B"/>
    <w:rsid w:val="001A46B6"/>
    <w:rsid w:val="001A482C"/>
    <w:rsid w:val="001A4F49"/>
    <w:rsid w:val="001A5809"/>
    <w:rsid w:val="001A5FD6"/>
    <w:rsid w:val="001B2482"/>
    <w:rsid w:val="001B2859"/>
    <w:rsid w:val="001B2B0D"/>
    <w:rsid w:val="001B2FB5"/>
    <w:rsid w:val="001B3825"/>
    <w:rsid w:val="001B4097"/>
    <w:rsid w:val="001B4193"/>
    <w:rsid w:val="001B4403"/>
    <w:rsid w:val="001C1623"/>
    <w:rsid w:val="001C1EFA"/>
    <w:rsid w:val="001C2864"/>
    <w:rsid w:val="001C3489"/>
    <w:rsid w:val="001C3DF8"/>
    <w:rsid w:val="001C5027"/>
    <w:rsid w:val="001C610F"/>
    <w:rsid w:val="001C6428"/>
    <w:rsid w:val="001C7BC8"/>
    <w:rsid w:val="001D00B0"/>
    <w:rsid w:val="001D07F2"/>
    <w:rsid w:val="001D1166"/>
    <w:rsid w:val="001D480A"/>
    <w:rsid w:val="001D5605"/>
    <w:rsid w:val="001D6190"/>
    <w:rsid w:val="001D75F5"/>
    <w:rsid w:val="001E0C19"/>
    <w:rsid w:val="001E15C9"/>
    <w:rsid w:val="001E1BB9"/>
    <w:rsid w:val="001E2BFB"/>
    <w:rsid w:val="001E3A9D"/>
    <w:rsid w:val="001E3B74"/>
    <w:rsid w:val="001E4DDE"/>
    <w:rsid w:val="001E5F21"/>
    <w:rsid w:val="001E63CB"/>
    <w:rsid w:val="001F044E"/>
    <w:rsid w:val="001F231D"/>
    <w:rsid w:val="001F489C"/>
    <w:rsid w:val="001F55EC"/>
    <w:rsid w:val="00200C7C"/>
    <w:rsid w:val="00201297"/>
    <w:rsid w:val="002032D8"/>
    <w:rsid w:val="0020399B"/>
    <w:rsid w:val="00203D9B"/>
    <w:rsid w:val="00204F6A"/>
    <w:rsid w:val="00204F7B"/>
    <w:rsid w:val="0020525C"/>
    <w:rsid w:val="00205821"/>
    <w:rsid w:val="00205AA0"/>
    <w:rsid w:val="00205CCF"/>
    <w:rsid w:val="00215EC9"/>
    <w:rsid w:val="00216C72"/>
    <w:rsid w:val="002175EF"/>
    <w:rsid w:val="00221DDC"/>
    <w:rsid w:val="002220C6"/>
    <w:rsid w:val="0022316A"/>
    <w:rsid w:val="00223B47"/>
    <w:rsid w:val="00224489"/>
    <w:rsid w:val="00224FB9"/>
    <w:rsid w:val="00225028"/>
    <w:rsid w:val="0022647B"/>
    <w:rsid w:val="0022782F"/>
    <w:rsid w:val="00231AE9"/>
    <w:rsid w:val="00231FE4"/>
    <w:rsid w:val="00232580"/>
    <w:rsid w:val="00234863"/>
    <w:rsid w:val="002354EB"/>
    <w:rsid w:val="00235DE7"/>
    <w:rsid w:val="00236D85"/>
    <w:rsid w:val="00236EF6"/>
    <w:rsid w:val="00237BAC"/>
    <w:rsid w:val="00237E92"/>
    <w:rsid w:val="00241181"/>
    <w:rsid w:val="0024148C"/>
    <w:rsid w:val="00245352"/>
    <w:rsid w:val="002458E4"/>
    <w:rsid w:val="00246339"/>
    <w:rsid w:val="00251CE1"/>
    <w:rsid w:val="00252DA4"/>
    <w:rsid w:val="002543B3"/>
    <w:rsid w:val="0025582B"/>
    <w:rsid w:val="00255D46"/>
    <w:rsid w:val="00256471"/>
    <w:rsid w:val="002579FD"/>
    <w:rsid w:val="00260BBE"/>
    <w:rsid w:val="0026164F"/>
    <w:rsid w:val="00264732"/>
    <w:rsid w:val="002701AA"/>
    <w:rsid w:val="00272B8B"/>
    <w:rsid w:val="002737FC"/>
    <w:rsid w:val="0027527B"/>
    <w:rsid w:val="00281E30"/>
    <w:rsid w:val="00281F78"/>
    <w:rsid w:val="002820C2"/>
    <w:rsid w:val="00282C9F"/>
    <w:rsid w:val="00283B1E"/>
    <w:rsid w:val="00286215"/>
    <w:rsid w:val="00290E4E"/>
    <w:rsid w:val="00291E63"/>
    <w:rsid w:val="0029397D"/>
    <w:rsid w:val="002941A6"/>
    <w:rsid w:val="00294A5F"/>
    <w:rsid w:val="00295641"/>
    <w:rsid w:val="002A089D"/>
    <w:rsid w:val="002A095F"/>
    <w:rsid w:val="002A2CBB"/>
    <w:rsid w:val="002A3476"/>
    <w:rsid w:val="002A4990"/>
    <w:rsid w:val="002A5083"/>
    <w:rsid w:val="002A57C2"/>
    <w:rsid w:val="002B00A3"/>
    <w:rsid w:val="002B2434"/>
    <w:rsid w:val="002B6E0C"/>
    <w:rsid w:val="002C0137"/>
    <w:rsid w:val="002C1024"/>
    <w:rsid w:val="002C41D5"/>
    <w:rsid w:val="002C518E"/>
    <w:rsid w:val="002C52C2"/>
    <w:rsid w:val="002C728F"/>
    <w:rsid w:val="002C73AC"/>
    <w:rsid w:val="002D0959"/>
    <w:rsid w:val="002D10D4"/>
    <w:rsid w:val="002D1D0A"/>
    <w:rsid w:val="002D2099"/>
    <w:rsid w:val="002D3089"/>
    <w:rsid w:val="002D44B6"/>
    <w:rsid w:val="002D607A"/>
    <w:rsid w:val="002D7AC1"/>
    <w:rsid w:val="002D7E97"/>
    <w:rsid w:val="002E0A26"/>
    <w:rsid w:val="002E1738"/>
    <w:rsid w:val="002E385C"/>
    <w:rsid w:val="002E386C"/>
    <w:rsid w:val="002E5521"/>
    <w:rsid w:val="002E55DA"/>
    <w:rsid w:val="002E7B00"/>
    <w:rsid w:val="002E7D45"/>
    <w:rsid w:val="002F2D23"/>
    <w:rsid w:val="002F3AC3"/>
    <w:rsid w:val="002F614C"/>
    <w:rsid w:val="002F6B8C"/>
    <w:rsid w:val="002F6E77"/>
    <w:rsid w:val="00300F67"/>
    <w:rsid w:val="00302B0A"/>
    <w:rsid w:val="00303167"/>
    <w:rsid w:val="0030426A"/>
    <w:rsid w:val="003049B2"/>
    <w:rsid w:val="00305348"/>
    <w:rsid w:val="00305B32"/>
    <w:rsid w:val="00306114"/>
    <w:rsid w:val="003143F5"/>
    <w:rsid w:val="00316196"/>
    <w:rsid w:val="00317ED4"/>
    <w:rsid w:val="00321ADA"/>
    <w:rsid w:val="00321B86"/>
    <w:rsid w:val="0032201C"/>
    <w:rsid w:val="00322E80"/>
    <w:rsid w:val="00323158"/>
    <w:rsid w:val="00323FB4"/>
    <w:rsid w:val="00324632"/>
    <w:rsid w:val="0032564B"/>
    <w:rsid w:val="0033202E"/>
    <w:rsid w:val="00332899"/>
    <w:rsid w:val="00333974"/>
    <w:rsid w:val="0033411F"/>
    <w:rsid w:val="0033477D"/>
    <w:rsid w:val="00334B25"/>
    <w:rsid w:val="00336674"/>
    <w:rsid w:val="003429D9"/>
    <w:rsid w:val="00344500"/>
    <w:rsid w:val="00344C6F"/>
    <w:rsid w:val="003450B5"/>
    <w:rsid w:val="00345CA9"/>
    <w:rsid w:val="00350211"/>
    <w:rsid w:val="00350674"/>
    <w:rsid w:val="00350FF1"/>
    <w:rsid w:val="00351640"/>
    <w:rsid w:val="00351969"/>
    <w:rsid w:val="0035359C"/>
    <w:rsid w:val="003542AB"/>
    <w:rsid w:val="0035484D"/>
    <w:rsid w:val="003555CD"/>
    <w:rsid w:val="00357266"/>
    <w:rsid w:val="003573E2"/>
    <w:rsid w:val="00357A24"/>
    <w:rsid w:val="0036017C"/>
    <w:rsid w:val="00360606"/>
    <w:rsid w:val="00360B95"/>
    <w:rsid w:val="00362E65"/>
    <w:rsid w:val="00363104"/>
    <w:rsid w:val="003634F4"/>
    <w:rsid w:val="00364E5A"/>
    <w:rsid w:val="00365627"/>
    <w:rsid w:val="00365D73"/>
    <w:rsid w:val="00367D05"/>
    <w:rsid w:val="003728E8"/>
    <w:rsid w:val="00373761"/>
    <w:rsid w:val="003747E6"/>
    <w:rsid w:val="00374C75"/>
    <w:rsid w:val="003752F7"/>
    <w:rsid w:val="003761AB"/>
    <w:rsid w:val="00376538"/>
    <w:rsid w:val="00381046"/>
    <w:rsid w:val="00381CEF"/>
    <w:rsid w:val="0038205A"/>
    <w:rsid w:val="003837B8"/>
    <w:rsid w:val="003844B3"/>
    <w:rsid w:val="00386840"/>
    <w:rsid w:val="0038705C"/>
    <w:rsid w:val="0039094D"/>
    <w:rsid w:val="00391CAD"/>
    <w:rsid w:val="00391D43"/>
    <w:rsid w:val="003921D3"/>
    <w:rsid w:val="00392341"/>
    <w:rsid w:val="003924D2"/>
    <w:rsid w:val="00392C45"/>
    <w:rsid w:val="00393D4B"/>
    <w:rsid w:val="003940BB"/>
    <w:rsid w:val="0039438B"/>
    <w:rsid w:val="00397B9A"/>
    <w:rsid w:val="00397F4D"/>
    <w:rsid w:val="003A0FF6"/>
    <w:rsid w:val="003A10EB"/>
    <w:rsid w:val="003A15C8"/>
    <w:rsid w:val="003A19CE"/>
    <w:rsid w:val="003A1CA2"/>
    <w:rsid w:val="003A213C"/>
    <w:rsid w:val="003A2467"/>
    <w:rsid w:val="003A40E0"/>
    <w:rsid w:val="003A4B99"/>
    <w:rsid w:val="003A5ED5"/>
    <w:rsid w:val="003A62F9"/>
    <w:rsid w:val="003A79BE"/>
    <w:rsid w:val="003B004A"/>
    <w:rsid w:val="003B02FC"/>
    <w:rsid w:val="003B14BF"/>
    <w:rsid w:val="003B2585"/>
    <w:rsid w:val="003B49F7"/>
    <w:rsid w:val="003B4E1B"/>
    <w:rsid w:val="003B5C39"/>
    <w:rsid w:val="003B5D93"/>
    <w:rsid w:val="003C0F04"/>
    <w:rsid w:val="003C2085"/>
    <w:rsid w:val="003C3EBC"/>
    <w:rsid w:val="003C4B61"/>
    <w:rsid w:val="003C5302"/>
    <w:rsid w:val="003C6976"/>
    <w:rsid w:val="003C7DC7"/>
    <w:rsid w:val="003D3A34"/>
    <w:rsid w:val="003D485C"/>
    <w:rsid w:val="003D6E58"/>
    <w:rsid w:val="003D7522"/>
    <w:rsid w:val="003E023E"/>
    <w:rsid w:val="003E0C5A"/>
    <w:rsid w:val="003E1957"/>
    <w:rsid w:val="003E1D81"/>
    <w:rsid w:val="003E2000"/>
    <w:rsid w:val="003E223F"/>
    <w:rsid w:val="003E2D8C"/>
    <w:rsid w:val="003E5478"/>
    <w:rsid w:val="003E5DBF"/>
    <w:rsid w:val="003E6009"/>
    <w:rsid w:val="003E6293"/>
    <w:rsid w:val="003E6FA4"/>
    <w:rsid w:val="003F0ACE"/>
    <w:rsid w:val="003F2110"/>
    <w:rsid w:val="003F293C"/>
    <w:rsid w:val="003F46F6"/>
    <w:rsid w:val="003F5AE7"/>
    <w:rsid w:val="003F5FEC"/>
    <w:rsid w:val="003F6E99"/>
    <w:rsid w:val="004005B3"/>
    <w:rsid w:val="004011DE"/>
    <w:rsid w:val="00401362"/>
    <w:rsid w:val="004018E9"/>
    <w:rsid w:val="00404AC1"/>
    <w:rsid w:val="00407B3C"/>
    <w:rsid w:val="004111DF"/>
    <w:rsid w:val="00412B8B"/>
    <w:rsid w:val="00413BA9"/>
    <w:rsid w:val="00413CB8"/>
    <w:rsid w:val="00414FAF"/>
    <w:rsid w:val="0041554C"/>
    <w:rsid w:val="0041639C"/>
    <w:rsid w:val="00416487"/>
    <w:rsid w:val="004177E0"/>
    <w:rsid w:val="004202BE"/>
    <w:rsid w:val="004220B8"/>
    <w:rsid w:val="004228C0"/>
    <w:rsid w:val="00422D8F"/>
    <w:rsid w:val="00423B05"/>
    <w:rsid w:val="00425ED1"/>
    <w:rsid w:val="00426CD2"/>
    <w:rsid w:val="00426EFE"/>
    <w:rsid w:val="00427143"/>
    <w:rsid w:val="00431CE0"/>
    <w:rsid w:val="004341FD"/>
    <w:rsid w:val="00436995"/>
    <w:rsid w:val="004377E2"/>
    <w:rsid w:val="00437BB2"/>
    <w:rsid w:val="00440465"/>
    <w:rsid w:val="00440A41"/>
    <w:rsid w:val="004410E7"/>
    <w:rsid w:val="004424FE"/>
    <w:rsid w:val="0044442E"/>
    <w:rsid w:val="00444A6A"/>
    <w:rsid w:val="00444F6A"/>
    <w:rsid w:val="00445644"/>
    <w:rsid w:val="004505A8"/>
    <w:rsid w:val="004526AE"/>
    <w:rsid w:val="004605A1"/>
    <w:rsid w:val="00460E7D"/>
    <w:rsid w:val="00461208"/>
    <w:rsid w:val="00461F79"/>
    <w:rsid w:val="004629F6"/>
    <w:rsid w:val="00465ADF"/>
    <w:rsid w:val="00465C7A"/>
    <w:rsid w:val="00466ED0"/>
    <w:rsid w:val="00470B34"/>
    <w:rsid w:val="00471166"/>
    <w:rsid w:val="00473069"/>
    <w:rsid w:val="00473483"/>
    <w:rsid w:val="0047574C"/>
    <w:rsid w:val="004764E2"/>
    <w:rsid w:val="00481486"/>
    <w:rsid w:val="004823C3"/>
    <w:rsid w:val="00483880"/>
    <w:rsid w:val="00484CCD"/>
    <w:rsid w:val="004851B9"/>
    <w:rsid w:val="004852F7"/>
    <w:rsid w:val="00485879"/>
    <w:rsid w:val="00485AAF"/>
    <w:rsid w:val="00485D6B"/>
    <w:rsid w:val="00485E2B"/>
    <w:rsid w:val="00485F65"/>
    <w:rsid w:val="00486DA6"/>
    <w:rsid w:val="00486E6C"/>
    <w:rsid w:val="00487866"/>
    <w:rsid w:val="0049087F"/>
    <w:rsid w:val="00491C48"/>
    <w:rsid w:val="00491F99"/>
    <w:rsid w:val="004939E8"/>
    <w:rsid w:val="004962CB"/>
    <w:rsid w:val="004972DA"/>
    <w:rsid w:val="004977EB"/>
    <w:rsid w:val="004A16A2"/>
    <w:rsid w:val="004A2D6D"/>
    <w:rsid w:val="004A3F18"/>
    <w:rsid w:val="004B1741"/>
    <w:rsid w:val="004B1DCB"/>
    <w:rsid w:val="004B39E7"/>
    <w:rsid w:val="004B3C3E"/>
    <w:rsid w:val="004B3F7F"/>
    <w:rsid w:val="004B48A7"/>
    <w:rsid w:val="004B4EEE"/>
    <w:rsid w:val="004B50BF"/>
    <w:rsid w:val="004B55BB"/>
    <w:rsid w:val="004B5E01"/>
    <w:rsid w:val="004B68F7"/>
    <w:rsid w:val="004B7823"/>
    <w:rsid w:val="004B7A0E"/>
    <w:rsid w:val="004B7A12"/>
    <w:rsid w:val="004C01CE"/>
    <w:rsid w:val="004C1FE5"/>
    <w:rsid w:val="004C2C97"/>
    <w:rsid w:val="004C31E9"/>
    <w:rsid w:val="004C331C"/>
    <w:rsid w:val="004C33BD"/>
    <w:rsid w:val="004C3D3D"/>
    <w:rsid w:val="004C4853"/>
    <w:rsid w:val="004C4E3B"/>
    <w:rsid w:val="004C5B40"/>
    <w:rsid w:val="004C6CC7"/>
    <w:rsid w:val="004C6E32"/>
    <w:rsid w:val="004C734A"/>
    <w:rsid w:val="004D23CD"/>
    <w:rsid w:val="004D2770"/>
    <w:rsid w:val="004D332C"/>
    <w:rsid w:val="004D45C9"/>
    <w:rsid w:val="004D4E70"/>
    <w:rsid w:val="004D5296"/>
    <w:rsid w:val="004D548F"/>
    <w:rsid w:val="004D7E53"/>
    <w:rsid w:val="004E218F"/>
    <w:rsid w:val="004E26CE"/>
    <w:rsid w:val="004E3950"/>
    <w:rsid w:val="004E397F"/>
    <w:rsid w:val="004E3D14"/>
    <w:rsid w:val="004E6692"/>
    <w:rsid w:val="004E7964"/>
    <w:rsid w:val="004F0234"/>
    <w:rsid w:val="004F1C81"/>
    <w:rsid w:val="004F2EA7"/>
    <w:rsid w:val="004F393F"/>
    <w:rsid w:val="004F423E"/>
    <w:rsid w:val="00500295"/>
    <w:rsid w:val="00500E6D"/>
    <w:rsid w:val="00501FD9"/>
    <w:rsid w:val="00502C11"/>
    <w:rsid w:val="00502EAA"/>
    <w:rsid w:val="00505047"/>
    <w:rsid w:val="00505F5E"/>
    <w:rsid w:val="0050654D"/>
    <w:rsid w:val="00510C42"/>
    <w:rsid w:val="005118AA"/>
    <w:rsid w:val="00514712"/>
    <w:rsid w:val="00514DC5"/>
    <w:rsid w:val="005151D4"/>
    <w:rsid w:val="00516B3F"/>
    <w:rsid w:val="00516B5F"/>
    <w:rsid w:val="00517B38"/>
    <w:rsid w:val="00520185"/>
    <w:rsid w:val="005203ED"/>
    <w:rsid w:val="0052064B"/>
    <w:rsid w:val="00520C93"/>
    <w:rsid w:val="0053129D"/>
    <w:rsid w:val="00533A69"/>
    <w:rsid w:val="00534590"/>
    <w:rsid w:val="00534ADF"/>
    <w:rsid w:val="00540016"/>
    <w:rsid w:val="00542146"/>
    <w:rsid w:val="00542566"/>
    <w:rsid w:val="005434A4"/>
    <w:rsid w:val="005447F5"/>
    <w:rsid w:val="0054553B"/>
    <w:rsid w:val="0054637C"/>
    <w:rsid w:val="00547057"/>
    <w:rsid w:val="005476BA"/>
    <w:rsid w:val="005506AE"/>
    <w:rsid w:val="00552983"/>
    <w:rsid w:val="00552B1C"/>
    <w:rsid w:val="00553232"/>
    <w:rsid w:val="005534EE"/>
    <w:rsid w:val="005541A1"/>
    <w:rsid w:val="005544E6"/>
    <w:rsid w:val="0055520F"/>
    <w:rsid w:val="00555F77"/>
    <w:rsid w:val="0055669C"/>
    <w:rsid w:val="00556778"/>
    <w:rsid w:val="00560B06"/>
    <w:rsid w:val="005612D5"/>
    <w:rsid w:val="00561727"/>
    <w:rsid w:val="00562913"/>
    <w:rsid w:val="00563FE3"/>
    <w:rsid w:val="00564FFF"/>
    <w:rsid w:val="00567059"/>
    <w:rsid w:val="00567493"/>
    <w:rsid w:val="00570A08"/>
    <w:rsid w:val="00570D4A"/>
    <w:rsid w:val="005714CE"/>
    <w:rsid w:val="005716CC"/>
    <w:rsid w:val="0057285C"/>
    <w:rsid w:val="00573CC1"/>
    <w:rsid w:val="00573EA0"/>
    <w:rsid w:val="00574A8D"/>
    <w:rsid w:val="00575A4C"/>
    <w:rsid w:val="005835EF"/>
    <w:rsid w:val="005847CA"/>
    <w:rsid w:val="00584FBD"/>
    <w:rsid w:val="0058559C"/>
    <w:rsid w:val="005868DE"/>
    <w:rsid w:val="0058694B"/>
    <w:rsid w:val="0058720B"/>
    <w:rsid w:val="00587A82"/>
    <w:rsid w:val="00590A9D"/>
    <w:rsid w:val="00592EBE"/>
    <w:rsid w:val="00592EF3"/>
    <w:rsid w:val="00593F4E"/>
    <w:rsid w:val="005967FE"/>
    <w:rsid w:val="005A012F"/>
    <w:rsid w:val="005A020A"/>
    <w:rsid w:val="005A023E"/>
    <w:rsid w:val="005A0ED4"/>
    <w:rsid w:val="005A2EED"/>
    <w:rsid w:val="005A3303"/>
    <w:rsid w:val="005A377A"/>
    <w:rsid w:val="005A5A96"/>
    <w:rsid w:val="005A646B"/>
    <w:rsid w:val="005B10C1"/>
    <w:rsid w:val="005B49D2"/>
    <w:rsid w:val="005B4FB1"/>
    <w:rsid w:val="005B6C6B"/>
    <w:rsid w:val="005C028C"/>
    <w:rsid w:val="005C02E1"/>
    <w:rsid w:val="005C0A5F"/>
    <w:rsid w:val="005C1C94"/>
    <w:rsid w:val="005C1DAB"/>
    <w:rsid w:val="005C61CD"/>
    <w:rsid w:val="005D18DB"/>
    <w:rsid w:val="005D3A1B"/>
    <w:rsid w:val="005D3BC0"/>
    <w:rsid w:val="005D4371"/>
    <w:rsid w:val="005D6A63"/>
    <w:rsid w:val="005D7635"/>
    <w:rsid w:val="005E151B"/>
    <w:rsid w:val="005E4B2F"/>
    <w:rsid w:val="005E4E85"/>
    <w:rsid w:val="005E5736"/>
    <w:rsid w:val="005E5849"/>
    <w:rsid w:val="005E70D5"/>
    <w:rsid w:val="005F0624"/>
    <w:rsid w:val="005F1765"/>
    <w:rsid w:val="005F2D4C"/>
    <w:rsid w:val="005F45E9"/>
    <w:rsid w:val="005F6AD3"/>
    <w:rsid w:val="005F7089"/>
    <w:rsid w:val="005F71C8"/>
    <w:rsid w:val="00601B08"/>
    <w:rsid w:val="00602642"/>
    <w:rsid w:val="0060278C"/>
    <w:rsid w:val="006038A7"/>
    <w:rsid w:val="00604132"/>
    <w:rsid w:val="00604220"/>
    <w:rsid w:val="00604470"/>
    <w:rsid w:val="00604556"/>
    <w:rsid w:val="0060621E"/>
    <w:rsid w:val="0060661B"/>
    <w:rsid w:val="00607976"/>
    <w:rsid w:val="00610013"/>
    <w:rsid w:val="00612EA6"/>
    <w:rsid w:val="00613984"/>
    <w:rsid w:val="0061576C"/>
    <w:rsid w:val="00616C82"/>
    <w:rsid w:val="006172D6"/>
    <w:rsid w:val="006177D2"/>
    <w:rsid w:val="00620905"/>
    <w:rsid w:val="00620E99"/>
    <w:rsid w:val="006218B2"/>
    <w:rsid w:val="00621BF0"/>
    <w:rsid w:val="006222A8"/>
    <w:rsid w:val="00623ED1"/>
    <w:rsid w:val="00625AFB"/>
    <w:rsid w:val="006274D1"/>
    <w:rsid w:val="00627DEB"/>
    <w:rsid w:val="006304C3"/>
    <w:rsid w:val="006314AC"/>
    <w:rsid w:val="00631701"/>
    <w:rsid w:val="00631F46"/>
    <w:rsid w:val="00634636"/>
    <w:rsid w:val="00634D6A"/>
    <w:rsid w:val="006374F8"/>
    <w:rsid w:val="00640802"/>
    <w:rsid w:val="00640916"/>
    <w:rsid w:val="00641556"/>
    <w:rsid w:val="00642489"/>
    <w:rsid w:val="006424C1"/>
    <w:rsid w:val="00645C7F"/>
    <w:rsid w:val="006479FC"/>
    <w:rsid w:val="0065095C"/>
    <w:rsid w:val="00650E94"/>
    <w:rsid w:val="00652304"/>
    <w:rsid w:val="00652840"/>
    <w:rsid w:val="00653434"/>
    <w:rsid w:val="00653996"/>
    <w:rsid w:val="00654C48"/>
    <w:rsid w:val="00661D0B"/>
    <w:rsid w:val="0066624E"/>
    <w:rsid w:val="00666486"/>
    <w:rsid w:val="00666DA0"/>
    <w:rsid w:val="00667E5E"/>
    <w:rsid w:val="00671F21"/>
    <w:rsid w:val="00672107"/>
    <w:rsid w:val="00674DBE"/>
    <w:rsid w:val="00675659"/>
    <w:rsid w:val="0067667E"/>
    <w:rsid w:val="00677EFF"/>
    <w:rsid w:val="006832DC"/>
    <w:rsid w:val="0068360E"/>
    <w:rsid w:val="006852BE"/>
    <w:rsid w:val="006873F7"/>
    <w:rsid w:val="006875B4"/>
    <w:rsid w:val="00690701"/>
    <w:rsid w:val="00691146"/>
    <w:rsid w:val="006918FB"/>
    <w:rsid w:val="006956CB"/>
    <w:rsid w:val="00695BEE"/>
    <w:rsid w:val="00695DE7"/>
    <w:rsid w:val="00696366"/>
    <w:rsid w:val="00696AA5"/>
    <w:rsid w:val="006974B0"/>
    <w:rsid w:val="006A0256"/>
    <w:rsid w:val="006A0670"/>
    <w:rsid w:val="006A3907"/>
    <w:rsid w:val="006A45A1"/>
    <w:rsid w:val="006A4F94"/>
    <w:rsid w:val="006A653A"/>
    <w:rsid w:val="006A7A95"/>
    <w:rsid w:val="006B11E1"/>
    <w:rsid w:val="006B22B2"/>
    <w:rsid w:val="006B2B75"/>
    <w:rsid w:val="006B2FA0"/>
    <w:rsid w:val="006B3450"/>
    <w:rsid w:val="006B39C0"/>
    <w:rsid w:val="006B4431"/>
    <w:rsid w:val="006B49F3"/>
    <w:rsid w:val="006B563F"/>
    <w:rsid w:val="006B5E4A"/>
    <w:rsid w:val="006C0388"/>
    <w:rsid w:val="006C2E72"/>
    <w:rsid w:val="006C5F53"/>
    <w:rsid w:val="006C7D47"/>
    <w:rsid w:val="006D0A05"/>
    <w:rsid w:val="006D0F7F"/>
    <w:rsid w:val="006D139E"/>
    <w:rsid w:val="006D148F"/>
    <w:rsid w:val="006D2803"/>
    <w:rsid w:val="006D31AA"/>
    <w:rsid w:val="006D3B81"/>
    <w:rsid w:val="006D3FD0"/>
    <w:rsid w:val="006D4F9B"/>
    <w:rsid w:val="006D5F69"/>
    <w:rsid w:val="006E4786"/>
    <w:rsid w:val="006E530A"/>
    <w:rsid w:val="006E5DE9"/>
    <w:rsid w:val="006E6DB1"/>
    <w:rsid w:val="006F0C94"/>
    <w:rsid w:val="006F2967"/>
    <w:rsid w:val="006F3492"/>
    <w:rsid w:val="006F4A04"/>
    <w:rsid w:val="006F5334"/>
    <w:rsid w:val="006F61FB"/>
    <w:rsid w:val="006F6972"/>
    <w:rsid w:val="006F7A89"/>
    <w:rsid w:val="00701002"/>
    <w:rsid w:val="0070131D"/>
    <w:rsid w:val="00701B15"/>
    <w:rsid w:val="007035D3"/>
    <w:rsid w:val="0070391D"/>
    <w:rsid w:val="007062D3"/>
    <w:rsid w:val="00710CC7"/>
    <w:rsid w:val="007113D6"/>
    <w:rsid w:val="00712B87"/>
    <w:rsid w:val="00712D74"/>
    <w:rsid w:val="00713BF9"/>
    <w:rsid w:val="00715A39"/>
    <w:rsid w:val="007176C0"/>
    <w:rsid w:val="00720F3E"/>
    <w:rsid w:val="007218C8"/>
    <w:rsid w:val="00722CDA"/>
    <w:rsid w:val="00722DDC"/>
    <w:rsid w:val="00722F6F"/>
    <w:rsid w:val="0072425D"/>
    <w:rsid w:val="00725309"/>
    <w:rsid w:val="00725605"/>
    <w:rsid w:val="00727829"/>
    <w:rsid w:val="00727D3B"/>
    <w:rsid w:val="00727E6A"/>
    <w:rsid w:val="00731C08"/>
    <w:rsid w:val="007326CB"/>
    <w:rsid w:val="0073329E"/>
    <w:rsid w:val="007333F2"/>
    <w:rsid w:val="00734557"/>
    <w:rsid w:val="00734866"/>
    <w:rsid w:val="00734AC5"/>
    <w:rsid w:val="00735453"/>
    <w:rsid w:val="007355F9"/>
    <w:rsid w:val="007370FD"/>
    <w:rsid w:val="00737952"/>
    <w:rsid w:val="00740621"/>
    <w:rsid w:val="0074097A"/>
    <w:rsid w:val="00740BED"/>
    <w:rsid w:val="007441AB"/>
    <w:rsid w:val="0074500F"/>
    <w:rsid w:val="00745441"/>
    <w:rsid w:val="00746659"/>
    <w:rsid w:val="00750112"/>
    <w:rsid w:val="007509B7"/>
    <w:rsid w:val="00750A59"/>
    <w:rsid w:val="0075152C"/>
    <w:rsid w:val="00751CA5"/>
    <w:rsid w:val="00752ED3"/>
    <w:rsid w:val="00753306"/>
    <w:rsid w:val="0075502E"/>
    <w:rsid w:val="007563FF"/>
    <w:rsid w:val="0076148B"/>
    <w:rsid w:val="007624ED"/>
    <w:rsid w:val="00762FF0"/>
    <w:rsid w:val="0076414E"/>
    <w:rsid w:val="00764A02"/>
    <w:rsid w:val="00766E88"/>
    <w:rsid w:val="00767919"/>
    <w:rsid w:val="007703C0"/>
    <w:rsid w:val="00772075"/>
    <w:rsid w:val="00772557"/>
    <w:rsid w:val="00774A24"/>
    <w:rsid w:val="0077517A"/>
    <w:rsid w:val="00776247"/>
    <w:rsid w:val="00777CAC"/>
    <w:rsid w:val="0078072C"/>
    <w:rsid w:val="007812A3"/>
    <w:rsid w:val="00784490"/>
    <w:rsid w:val="007846D3"/>
    <w:rsid w:val="0078548F"/>
    <w:rsid w:val="0078676C"/>
    <w:rsid w:val="00786792"/>
    <w:rsid w:val="007877BF"/>
    <w:rsid w:val="007879D2"/>
    <w:rsid w:val="007879D7"/>
    <w:rsid w:val="00790BAB"/>
    <w:rsid w:val="00791940"/>
    <w:rsid w:val="00791BDF"/>
    <w:rsid w:val="00792D56"/>
    <w:rsid w:val="007951E4"/>
    <w:rsid w:val="0079661C"/>
    <w:rsid w:val="0079727B"/>
    <w:rsid w:val="007976D9"/>
    <w:rsid w:val="00797FE4"/>
    <w:rsid w:val="007A015A"/>
    <w:rsid w:val="007A238D"/>
    <w:rsid w:val="007A2BD8"/>
    <w:rsid w:val="007A338E"/>
    <w:rsid w:val="007A45E6"/>
    <w:rsid w:val="007A4B6C"/>
    <w:rsid w:val="007A6281"/>
    <w:rsid w:val="007A62B6"/>
    <w:rsid w:val="007A6BB6"/>
    <w:rsid w:val="007A6DD2"/>
    <w:rsid w:val="007A757C"/>
    <w:rsid w:val="007A76F2"/>
    <w:rsid w:val="007B1AAC"/>
    <w:rsid w:val="007B5BFD"/>
    <w:rsid w:val="007B627F"/>
    <w:rsid w:val="007B71A6"/>
    <w:rsid w:val="007B765F"/>
    <w:rsid w:val="007B7C27"/>
    <w:rsid w:val="007C006D"/>
    <w:rsid w:val="007C14A7"/>
    <w:rsid w:val="007C3E47"/>
    <w:rsid w:val="007C4E9B"/>
    <w:rsid w:val="007C601B"/>
    <w:rsid w:val="007C6AE4"/>
    <w:rsid w:val="007C797A"/>
    <w:rsid w:val="007D0B55"/>
    <w:rsid w:val="007D32DD"/>
    <w:rsid w:val="007D4C78"/>
    <w:rsid w:val="007D54BA"/>
    <w:rsid w:val="007D59F4"/>
    <w:rsid w:val="007D7817"/>
    <w:rsid w:val="007E1CAE"/>
    <w:rsid w:val="007E37B2"/>
    <w:rsid w:val="007E52C8"/>
    <w:rsid w:val="007E6624"/>
    <w:rsid w:val="007E7A4A"/>
    <w:rsid w:val="007F0193"/>
    <w:rsid w:val="007F0652"/>
    <w:rsid w:val="007F1F89"/>
    <w:rsid w:val="007F7E3A"/>
    <w:rsid w:val="00800565"/>
    <w:rsid w:val="00802311"/>
    <w:rsid w:val="0080285E"/>
    <w:rsid w:val="00804661"/>
    <w:rsid w:val="00804702"/>
    <w:rsid w:val="00804DE3"/>
    <w:rsid w:val="00807BF9"/>
    <w:rsid w:val="00810995"/>
    <w:rsid w:val="008137AC"/>
    <w:rsid w:val="008143D0"/>
    <w:rsid w:val="0081479A"/>
    <w:rsid w:val="008150F5"/>
    <w:rsid w:val="00816031"/>
    <w:rsid w:val="00822ADF"/>
    <w:rsid w:val="00824E71"/>
    <w:rsid w:val="008256C5"/>
    <w:rsid w:val="008259DE"/>
    <w:rsid w:val="00825FCD"/>
    <w:rsid w:val="00826DB4"/>
    <w:rsid w:val="00827084"/>
    <w:rsid w:val="00831A78"/>
    <w:rsid w:val="00832FAE"/>
    <w:rsid w:val="00835CEA"/>
    <w:rsid w:val="008363D1"/>
    <w:rsid w:val="00836739"/>
    <w:rsid w:val="00837382"/>
    <w:rsid w:val="00837B3C"/>
    <w:rsid w:val="00840601"/>
    <w:rsid w:val="0084324A"/>
    <w:rsid w:val="00844423"/>
    <w:rsid w:val="00844F79"/>
    <w:rsid w:val="0084518E"/>
    <w:rsid w:val="00846976"/>
    <w:rsid w:val="00846F6E"/>
    <w:rsid w:val="00847BD2"/>
    <w:rsid w:val="00850129"/>
    <w:rsid w:val="008501B1"/>
    <w:rsid w:val="00850495"/>
    <w:rsid w:val="00850A2A"/>
    <w:rsid w:val="0085318E"/>
    <w:rsid w:val="0085543F"/>
    <w:rsid w:val="00855D4E"/>
    <w:rsid w:val="0085605A"/>
    <w:rsid w:val="008565FB"/>
    <w:rsid w:val="008567EB"/>
    <w:rsid w:val="0085684B"/>
    <w:rsid w:val="008579F2"/>
    <w:rsid w:val="008615B0"/>
    <w:rsid w:val="00863FC7"/>
    <w:rsid w:val="00864619"/>
    <w:rsid w:val="00864C95"/>
    <w:rsid w:val="0086546A"/>
    <w:rsid w:val="0086603B"/>
    <w:rsid w:val="00870461"/>
    <w:rsid w:val="00870712"/>
    <w:rsid w:val="00873FFF"/>
    <w:rsid w:val="00874920"/>
    <w:rsid w:val="008755B0"/>
    <w:rsid w:val="00876863"/>
    <w:rsid w:val="00876BBD"/>
    <w:rsid w:val="00876F6F"/>
    <w:rsid w:val="00877DCA"/>
    <w:rsid w:val="00880397"/>
    <w:rsid w:val="00880C09"/>
    <w:rsid w:val="00880E17"/>
    <w:rsid w:val="00883FB4"/>
    <w:rsid w:val="008853BE"/>
    <w:rsid w:val="008863B0"/>
    <w:rsid w:val="00886AB7"/>
    <w:rsid w:val="00887582"/>
    <w:rsid w:val="008912BC"/>
    <w:rsid w:val="00895974"/>
    <w:rsid w:val="00897C8B"/>
    <w:rsid w:val="008A000A"/>
    <w:rsid w:val="008A03E2"/>
    <w:rsid w:val="008A0776"/>
    <w:rsid w:val="008A0AE7"/>
    <w:rsid w:val="008A1DDB"/>
    <w:rsid w:val="008A3602"/>
    <w:rsid w:val="008A429F"/>
    <w:rsid w:val="008A7B2A"/>
    <w:rsid w:val="008B1F8B"/>
    <w:rsid w:val="008B248E"/>
    <w:rsid w:val="008B4654"/>
    <w:rsid w:val="008B4E92"/>
    <w:rsid w:val="008B52BA"/>
    <w:rsid w:val="008B5A33"/>
    <w:rsid w:val="008B791E"/>
    <w:rsid w:val="008B7C98"/>
    <w:rsid w:val="008C1B46"/>
    <w:rsid w:val="008C1D3E"/>
    <w:rsid w:val="008C3D7E"/>
    <w:rsid w:val="008C46AB"/>
    <w:rsid w:val="008C4964"/>
    <w:rsid w:val="008C4FDB"/>
    <w:rsid w:val="008C57B6"/>
    <w:rsid w:val="008C6E59"/>
    <w:rsid w:val="008C734F"/>
    <w:rsid w:val="008C7EE4"/>
    <w:rsid w:val="008D02DC"/>
    <w:rsid w:val="008D2D95"/>
    <w:rsid w:val="008D369B"/>
    <w:rsid w:val="008D3AAA"/>
    <w:rsid w:val="008D4B5F"/>
    <w:rsid w:val="008D510D"/>
    <w:rsid w:val="008D7040"/>
    <w:rsid w:val="008D76DE"/>
    <w:rsid w:val="008E092D"/>
    <w:rsid w:val="008E2243"/>
    <w:rsid w:val="008E2450"/>
    <w:rsid w:val="008E42A9"/>
    <w:rsid w:val="008E5B72"/>
    <w:rsid w:val="008E7361"/>
    <w:rsid w:val="008E7918"/>
    <w:rsid w:val="008F123F"/>
    <w:rsid w:val="008F249A"/>
    <w:rsid w:val="008F5B1C"/>
    <w:rsid w:val="008F62D4"/>
    <w:rsid w:val="008F7DC4"/>
    <w:rsid w:val="0090447B"/>
    <w:rsid w:val="00904C18"/>
    <w:rsid w:val="00904EFA"/>
    <w:rsid w:val="0090633E"/>
    <w:rsid w:val="00906A5A"/>
    <w:rsid w:val="00907397"/>
    <w:rsid w:val="009079F5"/>
    <w:rsid w:val="00911CD0"/>
    <w:rsid w:val="00913C18"/>
    <w:rsid w:val="00914DCC"/>
    <w:rsid w:val="009160DB"/>
    <w:rsid w:val="009162F0"/>
    <w:rsid w:val="009200B1"/>
    <w:rsid w:val="0092226E"/>
    <w:rsid w:val="0092255B"/>
    <w:rsid w:val="00925229"/>
    <w:rsid w:val="0093061A"/>
    <w:rsid w:val="00930FA0"/>
    <w:rsid w:val="0093196C"/>
    <w:rsid w:val="0093202A"/>
    <w:rsid w:val="00933124"/>
    <w:rsid w:val="009349C1"/>
    <w:rsid w:val="00934B71"/>
    <w:rsid w:val="00934F45"/>
    <w:rsid w:val="009439A4"/>
    <w:rsid w:val="00944A6F"/>
    <w:rsid w:val="00944F48"/>
    <w:rsid w:val="00946E37"/>
    <w:rsid w:val="0094765E"/>
    <w:rsid w:val="009504A3"/>
    <w:rsid w:val="009526BA"/>
    <w:rsid w:val="0095286B"/>
    <w:rsid w:val="00952B9A"/>
    <w:rsid w:val="009532D5"/>
    <w:rsid w:val="009551EA"/>
    <w:rsid w:val="009553C2"/>
    <w:rsid w:val="00955BCD"/>
    <w:rsid w:val="009604C6"/>
    <w:rsid w:val="00961EFB"/>
    <w:rsid w:val="00962AB7"/>
    <w:rsid w:val="00963954"/>
    <w:rsid w:val="00965558"/>
    <w:rsid w:val="009657B2"/>
    <w:rsid w:val="009661A8"/>
    <w:rsid w:val="00971CCE"/>
    <w:rsid w:val="009742FC"/>
    <w:rsid w:val="00976454"/>
    <w:rsid w:val="0097654C"/>
    <w:rsid w:val="00977D1C"/>
    <w:rsid w:val="009800B9"/>
    <w:rsid w:val="0098145E"/>
    <w:rsid w:val="00981F1C"/>
    <w:rsid w:val="009825A8"/>
    <w:rsid w:val="00982E51"/>
    <w:rsid w:val="00983129"/>
    <w:rsid w:val="009855BD"/>
    <w:rsid w:val="009861B2"/>
    <w:rsid w:val="00991ABE"/>
    <w:rsid w:val="00991CE1"/>
    <w:rsid w:val="00993539"/>
    <w:rsid w:val="00996602"/>
    <w:rsid w:val="00996AA3"/>
    <w:rsid w:val="009A106C"/>
    <w:rsid w:val="009A2878"/>
    <w:rsid w:val="009A3137"/>
    <w:rsid w:val="009A708F"/>
    <w:rsid w:val="009A7C4A"/>
    <w:rsid w:val="009B27F1"/>
    <w:rsid w:val="009B2C19"/>
    <w:rsid w:val="009B3382"/>
    <w:rsid w:val="009B3806"/>
    <w:rsid w:val="009B4419"/>
    <w:rsid w:val="009B6262"/>
    <w:rsid w:val="009B6C74"/>
    <w:rsid w:val="009C0265"/>
    <w:rsid w:val="009C4F94"/>
    <w:rsid w:val="009C5BD3"/>
    <w:rsid w:val="009C771D"/>
    <w:rsid w:val="009C7E8C"/>
    <w:rsid w:val="009D1E28"/>
    <w:rsid w:val="009D370C"/>
    <w:rsid w:val="009D47E7"/>
    <w:rsid w:val="009D506E"/>
    <w:rsid w:val="009E04A2"/>
    <w:rsid w:val="009E06E8"/>
    <w:rsid w:val="009E1038"/>
    <w:rsid w:val="009E2424"/>
    <w:rsid w:val="009E370F"/>
    <w:rsid w:val="009E40EA"/>
    <w:rsid w:val="009E4A0A"/>
    <w:rsid w:val="009E548B"/>
    <w:rsid w:val="009E7120"/>
    <w:rsid w:val="009F00F7"/>
    <w:rsid w:val="009F1452"/>
    <w:rsid w:val="009F3EF0"/>
    <w:rsid w:val="009F473E"/>
    <w:rsid w:val="009F4F10"/>
    <w:rsid w:val="009F60E7"/>
    <w:rsid w:val="009F6629"/>
    <w:rsid w:val="009F7179"/>
    <w:rsid w:val="009F7EFF"/>
    <w:rsid w:val="00A00C39"/>
    <w:rsid w:val="00A00E4F"/>
    <w:rsid w:val="00A021E7"/>
    <w:rsid w:val="00A03F42"/>
    <w:rsid w:val="00A05683"/>
    <w:rsid w:val="00A0623C"/>
    <w:rsid w:val="00A06A90"/>
    <w:rsid w:val="00A071BC"/>
    <w:rsid w:val="00A073CA"/>
    <w:rsid w:val="00A07C94"/>
    <w:rsid w:val="00A11A77"/>
    <w:rsid w:val="00A11A88"/>
    <w:rsid w:val="00A12A0E"/>
    <w:rsid w:val="00A13569"/>
    <w:rsid w:val="00A13A2B"/>
    <w:rsid w:val="00A13F37"/>
    <w:rsid w:val="00A1568E"/>
    <w:rsid w:val="00A15A7F"/>
    <w:rsid w:val="00A162C6"/>
    <w:rsid w:val="00A17929"/>
    <w:rsid w:val="00A216D7"/>
    <w:rsid w:val="00A21DC9"/>
    <w:rsid w:val="00A21F5E"/>
    <w:rsid w:val="00A2655C"/>
    <w:rsid w:val="00A26BE2"/>
    <w:rsid w:val="00A27D8E"/>
    <w:rsid w:val="00A30C27"/>
    <w:rsid w:val="00A3168F"/>
    <w:rsid w:val="00A316AF"/>
    <w:rsid w:val="00A32CAD"/>
    <w:rsid w:val="00A32D4E"/>
    <w:rsid w:val="00A33127"/>
    <w:rsid w:val="00A33558"/>
    <w:rsid w:val="00A4108B"/>
    <w:rsid w:val="00A4265A"/>
    <w:rsid w:val="00A433F9"/>
    <w:rsid w:val="00A4554A"/>
    <w:rsid w:val="00A457F0"/>
    <w:rsid w:val="00A45B62"/>
    <w:rsid w:val="00A46355"/>
    <w:rsid w:val="00A4790E"/>
    <w:rsid w:val="00A5237C"/>
    <w:rsid w:val="00A54228"/>
    <w:rsid w:val="00A544FC"/>
    <w:rsid w:val="00A568A0"/>
    <w:rsid w:val="00A56AD7"/>
    <w:rsid w:val="00A639D4"/>
    <w:rsid w:val="00A639D9"/>
    <w:rsid w:val="00A63F72"/>
    <w:rsid w:val="00A66CD7"/>
    <w:rsid w:val="00A6724B"/>
    <w:rsid w:val="00A714A6"/>
    <w:rsid w:val="00A72EDA"/>
    <w:rsid w:val="00A73E8D"/>
    <w:rsid w:val="00A74BFC"/>
    <w:rsid w:val="00A75289"/>
    <w:rsid w:val="00A7532D"/>
    <w:rsid w:val="00A75611"/>
    <w:rsid w:val="00A75B11"/>
    <w:rsid w:val="00A803AF"/>
    <w:rsid w:val="00A80C3C"/>
    <w:rsid w:val="00A8180B"/>
    <w:rsid w:val="00A82D09"/>
    <w:rsid w:val="00A84EE0"/>
    <w:rsid w:val="00A86341"/>
    <w:rsid w:val="00A8724D"/>
    <w:rsid w:val="00A87B8E"/>
    <w:rsid w:val="00A9027C"/>
    <w:rsid w:val="00A91134"/>
    <w:rsid w:val="00A9154B"/>
    <w:rsid w:val="00A91E08"/>
    <w:rsid w:val="00A930F9"/>
    <w:rsid w:val="00A93C63"/>
    <w:rsid w:val="00A94131"/>
    <w:rsid w:val="00A9472D"/>
    <w:rsid w:val="00A949CA"/>
    <w:rsid w:val="00A95D7B"/>
    <w:rsid w:val="00A95E2C"/>
    <w:rsid w:val="00A9676E"/>
    <w:rsid w:val="00A96D44"/>
    <w:rsid w:val="00A97674"/>
    <w:rsid w:val="00AA09AE"/>
    <w:rsid w:val="00AA0C24"/>
    <w:rsid w:val="00AA0C66"/>
    <w:rsid w:val="00AA0CCA"/>
    <w:rsid w:val="00AA0F1D"/>
    <w:rsid w:val="00AA1F34"/>
    <w:rsid w:val="00AA2B4D"/>
    <w:rsid w:val="00AA3167"/>
    <w:rsid w:val="00AA59B3"/>
    <w:rsid w:val="00AA5B89"/>
    <w:rsid w:val="00AA5E6D"/>
    <w:rsid w:val="00AA6663"/>
    <w:rsid w:val="00AA7CAC"/>
    <w:rsid w:val="00AB00FC"/>
    <w:rsid w:val="00AB03D6"/>
    <w:rsid w:val="00AB4833"/>
    <w:rsid w:val="00AB6785"/>
    <w:rsid w:val="00AC1FB9"/>
    <w:rsid w:val="00AC3138"/>
    <w:rsid w:val="00AC3B9E"/>
    <w:rsid w:val="00AC4C79"/>
    <w:rsid w:val="00AC57B3"/>
    <w:rsid w:val="00AD0327"/>
    <w:rsid w:val="00AD0C89"/>
    <w:rsid w:val="00AD0C99"/>
    <w:rsid w:val="00AD156E"/>
    <w:rsid w:val="00AD1687"/>
    <w:rsid w:val="00AD249E"/>
    <w:rsid w:val="00AD2D61"/>
    <w:rsid w:val="00AD31AC"/>
    <w:rsid w:val="00AD424C"/>
    <w:rsid w:val="00AD67F4"/>
    <w:rsid w:val="00AE1721"/>
    <w:rsid w:val="00AE27A7"/>
    <w:rsid w:val="00AE2F05"/>
    <w:rsid w:val="00AE33F5"/>
    <w:rsid w:val="00AE56F0"/>
    <w:rsid w:val="00AE5F15"/>
    <w:rsid w:val="00AE5F29"/>
    <w:rsid w:val="00AE6E85"/>
    <w:rsid w:val="00AE7679"/>
    <w:rsid w:val="00AF0A16"/>
    <w:rsid w:val="00AF1985"/>
    <w:rsid w:val="00AF4809"/>
    <w:rsid w:val="00AF4C5A"/>
    <w:rsid w:val="00AF535E"/>
    <w:rsid w:val="00AF5A33"/>
    <w:rsid w:val="00AF61A5"/>
    <w:rsid w:val="00B02419"/>
    <w:rsid w:val="00B03238"/>
    <w:rsid w:val="00B11D20"/>
    <w:rsid w:val="00B12B00"/>
    <w:rsid w:val="00B148E2"/>
    <w:rsid w:val="00B14EDE"/>
    <w:rsid w:val="00B15BF2"/>
    <w:rsid w:val="00B2045F"/>
    <w:rsid w:val="00B21BC9"/>
    <w:rsid w:val="00B21F00"/>
    <w:rsid w:val="00B22000"/>
    <w:rsid w:val="00B23B6D"/>
    <w:rsid w:val="00B242DB"/>
    <w:rsid w:val="00B2483C"/>
    <w:rsid w:val="00B24D96"/>
    <w:rsid w:val="00B27A40"/>
    <w:rsid w:val="00B3005E"/>
    <w:rsid w:val="00B352F7"/>
    <w:rsid w:val="00B37818"/>
    <w:rsid w:val="00B4143F"/>
    <w:rsid w:val="00B442E5"/>
    <w:rsid w:val="00B46B23"/>
    <w:rsid w:val="00B470E5"/>
    <w:rsid w:val="00B47128"/>
    <w:rsid w:val="00B505C6"/>
    <w:rsid w:val="00B52640"/>
    <w:rsid w:val="00B52D1E"/>
    <w:rsid w:val="00B5397E"/>
    <w:rsid w:val="00B53E87"/>
    <w:rsid w:val="00B544A8"/>
    <w:rsid w:val="00B55D75"/>
    <w:rsid w:val="00B55DB9"/>
    <w:rsid w:val="00B55EE0"/>
    <w:rsid w:val="00B57017"/>
    <w:rsid w:val="00B5773B"/>
    <w:rsid w:val="00B578C4"/>
    <w:rsid w:val="00B64899"/>
    <w:rsid w:val="00B65659"/>
    <w:rsid w:val="00B67F64"/>
    <w:rsid w:val="00B713A5"/>
    <w:rsid w:val="00B73ABA"/>
    <w:rsid w:val="00B73E41"/>
    <w:rsid w:val="00B73F6D"/>
    <w:rsid w:val="00B75427"/>
    <w:rsid w:val="00B76502"/>
    <w:rsid w:val="00B769AA"/>
    <w:rsid w:val="00B76D91"/>
    <w:rsid w:val="00B773F0"/>
    <w:rsid w:val="00B77ABC"/>
    <w:rsid w:val="00B822B7"/>
    <w:rsid w:val="00B82F6D"/>
    <w:rsid w:val="00B83D1B"/>
    <w:rsid w:val="00B83EE1"/>
    <w:rsid w:val="00B845A6"/>
    <w:rsid w:val="00B8475E"/>
    <w:rsid w:val="00B86AE6"/>
    <w:rsid w:val="00B86BDF"/>
    <w:rsid w:val="00B86CB0"/>
    <w:rsid w:val="00B9198E"/>
    <w:rsid w:val="00B92E9B"/>
    <w:rsid w:val="00B95B19"/>
    <w:rsid w:val="00BA28C0"/>
    <w:rsid w:val="00BA4A57"/>
    <w:rsid w:val="00BA4DD7"/>
    <w:rsid w:val="00BA66CB"/>
    <w:rsid w:val="00BB017D"/>
    <w:rsid w:val="00BB0190"/>
    <w:rsid w:val="00BB1529"/>
    <w:rsid w:val="00BB47B1"/>
    <w:rsid w:val="00BB5015"/>
    <w:rsid w:val="00BB5C60"/>
    <w:rsid w:val="00BB64C1"/>
    <w:rsid w:val="00BB7390"/>
    <w:rsid w:val="00BC13E6"/>
    <w:rsid w:val="00BC1727"/>
    <w:rsid w:val="00BC1F77"/>
    <w:rsid w:val="00BC370F"/>
    <w:rsid w:val="00BC3CA5"/>
    <w:rsid w:val="00BC3EA8"/>
    <w:rsid w:val="00BC43E4"/>
    <w:rsid w:val="00BC4FD9"/>
    <w:rsid w:val="00BD083C"/>
    <w:rsid w:val="00BD1D38"/>
    <w:rsid w:val="00BD255D"/>
    <w:rsid w:val="00BD3CA9"/>
    <w:rsid w:val="00BD41C2"/>
    <w:rsid w:val="00BD4FB6"/>
    <w:rsid w:val="00BD587E"/>
    <w:rsid w:val="00BE3200"/>
    <w:rsid w:val="00BE3688"/>
    <w:rsid w:val="00BE3D55"/>
    <w:rsid w:val="00BE62EC"/>
    <w:rsid w:val="00BF0E4C"/>
    <w:rsid w:val="00BF2A92"/>
    <w:rsid w:val="00BF368E"/>
    <w:rsid w:val="00BF4D40"/>
    <w:rsid w:val="00BF4DBF"/>
    <w:rsid w:val="00BF5674"/>
    <w:rsid w:val="00BF733F"/>
    <w:rsid w:val="00BF75E9"/>
    <w:rsid w:val="00C00874"/>
    <w:rsid w:val="00C00C5F"/>
    <w:rsid w:val="00C00F57"/>
    <w:rsid w:val="00C019BC"/>
    <w:rsid w:val="00C01FD3"/>
    <w:rsid w:val="00C03238"/>
    <w:rsid w:val="00C03A2A"/>
    <w:rsid w:val="00C04F6A"/>
    <w:rsid w:val="00C05530"/>
    <w:rsid w:val="00C05642"/>
    <w:rsid w:val="00C0636D"/>
    <w:rsid w:val="00C07791"/>
    <w:rsid w:val="00C10B2A"/>
    <w:rsid w:val="00C11817"/>
    <w:rsid w:val="00C119A1"/>
    <w:rsid w:val="00C1248A"/>
    <w:rsid w:val="00C13FD0"/>
    <w:rsid w:val="00C16513"/>
    <w:rsid w:val="00C17641"/>
    <w:rsid w:val="00C177AB"/>
    <w:rsid w:val="00C17AA7"/>
    <w:rsid w:val="00C2022E"/>
    <w:rsid w:val="00C207CA"/>
    <w:rsid w:val="00C20C9C"/>
    <w:rsid w:val="00C239F7"/>
    <w:rsid w:val="00C242B9"/>
    <w:rsid w:val="00C242E3"/>
    <w:rsid w:val="00C25766"/>
    <w:rsid w:val="00C26623"/>
    <w:rsid w:val="00C26C02"/>
    <w:rsid w:val="00C27CB6"/>
    <w:rsid w:val="00C315FA"/>
    <w:rsid w:val="00C33186"/>
    <w:rsid w:val="00C3395C"/>
    <w:rsid w:val="00C34583"/>
    <w:rsid w:val="00C34810"/>
    <w:rsid w:val="00C36488"/>
    <w:rsid w:val="00C36E73"/>
    <w:rsid w:val="00C379BD"/>
    <w:rsid w:val="00C37A18"/>
    <w:rsid w:val="00C37B8B"/>
    <w:rsid w:val="00C45366"/>
    <w:rsid w:val="00C45829"/>
    <w:rsid w:val="00C46669"/>
    <w:rsid w:val="00C47F6F"/>
    <w:rsid w:val="00C50F4D"/>
    <w:rsid w:val="00C51E98"/>
    <w:rsid w:val="00C52444"/>
    <w:rsid w:val="00C53E1C"/>
    <w:rsid w:val="00C5410E"/>
    <w:rsid w:val="00C541FA"/>
    <w:rsid w:val="00C5722D"/>
    <w:rsid w:val="00C611C2"/>
    <w:rsid w:val="00C61BD9"/>
    <w:rsid w:val="00C61C09"/>
    <w:rsid w:val="00C6218C"/>
    <w:rsid w:val="00C64535"/>
    <w:rsid w:val="00C66AA1"/>
    <w:rsid w:val="00C67A00"/>
    <w:rsid w:val="00C70196"/>
    <w:rsid w:val="00C702D1"/>
    <w:rsid w:val="00C70979"/>
    <w:rsid w:val="00C710A2"/>
    <w:rsid w:val="00C71DF1"/>
    <w:rsid w:val="00C729AE"/>
    <w:rsid w:val="00C72BAB"/>
    <w:rsid w:val="00C72EED"/>
    <w:rsid w:val="00C7343D"/>
    <w:rsid w:val="00C73905"/>
    <w:rsid w:val="00C74A17"/>
    <w:rsid w:val="00C7559A"/>
    <w:rsid w:val="00C7608E"/>
    <w:rsid w:val="00C81677"/>
    <w:rsid w:val="00C81B49"/>
    <w:rsid w:val="00C830EB"/>
    <w:rsid w:val="00C83606"/>
    <w:rsid w:val="00C86F07"/>
    <w:rsid w:val="00C8757B"/>
    <w:rsid w:val="00C93292"/>
    <w:rsid w:val="00C93E54"/>
    <w:rsid w:val="00C94A85"/>
    <w:rsid w:val="00C95B69"/>
    <w:rsid w:val="00C96E44"/>
    <w:rsid w:val="00CA2D27"/>
    <w:rsid w:val="00CA33A4"/>
    <w:rsid w:val="00CA5144"/>
    <w:rsid w:val="00CA6621"/>
    <w:rsid w:val="00CA6DBC"/>
    <w:rsid w:val="00CB071E"/>
    <w:rsid w:val="00CB0DEA"/>
    <w:rsid w:val="00CB1549"/>
    <w:rsid w:val="00CB1A80"/>
    <w:rsid w:val="00CB411F"/>
    <w:rsid w:val="00CB6840"/>
    <w:rsid w:val="00CC14DC"/>
    <w:rsid w:val="00CC1B35"/>
    <w:rsid w:val="00CC25F2"/>
    <w:rsid w:val="00CC26C2"/>
    <w:rsid w:val="00CC441B"/>
    <w:rsid w:val="00CC46F0"/>
    <w:rsid w:val="00CC4ED3"/>
    <w:rsid w:val="00CC560D"/>
    <w:rsid w:val="00CC66CF"/>
    <w:rsid w:val="00CC671E"/>
    <w:rsid w:val="00CD0020"/>
    <w:rsid w:val="00CD0106"/>
    <w:rsid w:val="00CD0DE1"/>
    <w:rsid w:val="00CD254E"/>
    <w:rsid w:val="00CD2F58"/>
    <w:rsid w:val="00CD727F"/>
    <w:rsid w:val="00CD7D33"/>
    <w:rsid w:val="00CE224F"/>
    <w:rsid w:val="00CE2DCE"/>
    <w:rsid w:val="00CE477A"/>
    <w:rsid w:val="00CE4B99"/>
    <w:rsid w:val="00CE4EA7"/>
    <w:rsid w:val="00CE5CC6"/>
    <w:rsid w:val="00CE6C95"/>
    <w:rsid w:val="00CE6E58"/>
    <w:rsid w:val="00CE7C5C"/>
    <w:rsid w:val="00CE7C8E"/>
    <w:rsid w:val="00CF1DCD"/>
    <w:rsid w:val="00CF2FF0"/>
    <w:rsid w:val="00CF4B5C"/>
    <w:rsid w:val="00CF5F48"/>
    <w:rsid w:val="00CF6169"/>
    <w:rsid w:val="00CF6B13"/>
    <w:rsid w:val="00CF6E34"/>
    <w:rsid w:val="00D0017D"/>
    <w:rsid w:val="00D004B1"/>
    <w:rsid w:val="00D00629"/>
    <w:rsid w:val="00D058E9"/>
    <w:rsid w:val="00D079C2"/>
    <w:rsid w:val="00D100C1"/>
    <w:rsid w:val="00D1059E"/>
    <w:rsid w:val="00D107F9"/>
    <w:rsid w:val="00D10C62"/>
    <w:rsid w:val="00D10FD5"/>
    <w:rsid w:val="00D11FBF"/>
    <w:rsid w:val="00D16838"/>
    <w:rsid w:val="00D16C29"/>
    <w:rsid w:val="00D20735"/>
    <w:rsid w:val="00D210E3"/>
    <w:rsid w:val="00D2327D"/>
    <w:rsid w:val="00D25C69"/>
    <w:rsid w:val="00D267C9"/>
    <w:rsid w:val="00D27168"/>
    <w:rsid w:val="00D30A3E"/>
    <w:rsid w:val="00D3467F"/>
    <w:rsid w:val="00D349C7"/>
    <w:rsid w:val="00D34B41"/>
    <w:rsid w:val="00D34D14"/>
    <w:rsid w:val="00D35AA3"/>
    <w:rsid w:val="00D37FC7"/>
    <w:rsid w:val="00D410B3"/>
    <w:rsid w:val="00D42F15"/>
    <w:rsid w:val="00D46068"/>
    <w:rsid w:val="00D46767"/>
    <w:rsid w:val="00D50D23"/>
    <w:rsid w:val="00D512EE"/>
    <w:rsid w:val="00D523AC"/>
    <w:rsid w:val="00D525C1"/>
    <w:rsid w:val="00D528CF"/>
    <w:rsid w:val="00D52F9F"/>
    <w:rsid w:val="00D5431A"/>
    <w:rsid w:val="00D560A0"/>
    <w:rsid w:val="00D611E4"/>
    <w:rsid w:val="00D61CBD"/>
    <w:rsid w:val="00D63DAC"/>
    <w:rsid w:val="00D645F5"/>
    <w:rsid w:val="00D6707B"/>
    <w:rsid w:val="00D70927"/>
    <w:rsid w:val="00D71C0E"/>
    <w:rsid w:val="00D72D3B"/>
    <w:rsid w:val="00D73CD0"/>
    <w:rsid w:val="00D74052"/>
    <w:rsid w:val="00D7448F"/>
    <w:rsid w:val="00D7469D"/>
    <w:rsid w:val="00D76F59"/>
    <w:rsid w:val="00D80484"/>
    <w:rsid w:val="00D80AB1"/>
    <w:rsid w:val="00D82A58"/>
    <w:rsid w:val="00D86B84"/>
    <w:rsid w:val="00D90649"/>
    <w:rsid w:val="00D95170"/>
    <w:rsid w:val="00D952A3"/>
    <w:rsid w:val="00D95F83"/>
    <w:rsid w:val="00DA0A38"/>
    <w:rsid w:val="00DA1359"/>
    <w:rsid w:val="00DA1FF5"/>
    <w:rsid w:val="00DA2001"/>
    <w:rsid w:val="00DA3295"/>
    <w:rsid w:val="00DA36F0"/>
    <w:rsid w:val="00DA41ED"/>
    <w:rsid w:val="00DA5E4C"/>
    <w:rsid w:val="00DA6808"/>
    <w:rsid w:val="00DB2258"/>
    <w:rsid w:val="00DB26EC"/>
    <w:rsid w:val="00DB47F1"/>
    <w:rsid w:val="00DB5AC8"/>
    <w:rsid w:val="00DB6284"/>
    <w:rsid w:val="00DB72EA"/>
    <w:rsid w:val="00DB77E7"/>
    <w:rsid w:val="00DB7F0B"/>
    <w:rsid w:val="00DC0A01"/>
    <w:rsid w:val="00DC165E"/>
    <w:rsid w:val="00DC2BA0"/>
    <w:rsid w:val="00DC3281"/>
    <w:rsid w:val="00DC3B2F"/>
    <w:rsid w:val="00DC4489"/>
    <w:rsid w:val="00DC545B"/>
    <w:rsid w:val="00DC63AF"/>
    <w:rsid w:val="00DC6C88"/>
    <w:rsid w:val="00DD0810"/>
    <w:rsid w:val="00DD1FFB"/>
    <w:rsid w:val="00DD2A1C"/>
    <w:rsid w:val="00DD380D"/>
    <w:rsid w:val="00DD4CCC"/>
    <w:rsid w:val="00DD4F31"/>
    <w:rsid w:val="00DE032B"/>
    <w:rsid w:val="00DE0602"/>
    <w:rsid w:val="00DE22B8"/>
    <w:rsid w:val="00DE2584"/>
    <w:rsid w:val="00DE2D13"/>
    <w:rsid w:val="00DE5C47"/>
    <w:rsid w:val="00DE6803"/>
    <w:rsid w:val="00DE6F07"/>
    <w:rsid w:val="00DF01ED"/>
    <w:rsid w:val="00DF0BF9"/>
    <w:rsid w:val="00DF1127"/>
    <w:rsid w:val="00DF2060"/>
    <w:rsid w:val="00DF4441"/>
    <w:rsid w:val="00DF4446"/>
    <w:rsid w:val="00DF5971"/>
    <w:rsid w:val="00DF5E8E"/>
    <w:rsid w:val="00DF6105"/>
    <w:rsid w:val="00DF6143"/>
    <w:rsid w:val="00DF6890"/>
    <w:rsid w:val="00DF74E6"/>
    <w:rsid w:val="00E00A47"/>
    <w:rsid w:val="00E0109D"/>
    <w:rsid w:val="00E0351D"/>
    <w:rsid w:val="00E071F8"/>
    <w:rsid w:val="00E0772D"/>
    <w:rsid w:val="00E07E8F"/>
    <w:rsid w:val="00E10AF5"/>
    <w:rsid w:val="00E134C5"/>
    <w:rsid w:val="00E138AA"/>
    <w:rsid w:val="00E16BB9"/>
    <w:rsid w:val="00E17190"/>
    <w:rsid w:val="00E171A4"/>
    <w:rsid w:val="00E17AD9"/>
    <w:rsid w:val="00E20B5F"/>
    <w:rsid w:val="00E21270"/>
    <w:rsid w:val="00E21428"/>
    <w:rsid w:val="00E228C8"/>
    <w:rsid w:val="00E246E8"/>
    <w:rsid w:val="00E25806"/>
    <w:rsid w:val="00E26AA0"/>
    <w:rsid w:val="00E306BA"/>
    <w:rsid w:val="00E30939"/>
    <w:rsid w:val="00E3146F"/>
    <w:rsid w:val="00E3153D"/>
    <w:rsid w:val="00E3426D"/>
    <w:rsid w:val="00E34EA5"/>
    <w:rsid w:val="00E356BE"/>
    <w:rsid w:val="00E35925"/>
    <w:rsid w:val="00E37000"/>
    <w:rsid w:val="00E37280"/>
    <w:rsid w:val="00E37BCD"/>
    <w:rsid w:val="00E4102E"/>
    <w:rsid w:val="00E41921"/>
    <w:rsid w:val="00E435F2"/>
    <w:rsid w:val="00E437BF"/>
    <w:rsid w:val="00E45851"/>
    <w:rsid w:val="00E460F9"/>
    <w:rsid w:val="00E465BD"/>
    <w:rsid w:val="00E46639"/>
    <w:rsid w:val="00E467C1"/>
    <w:rsid w:val="00E46BBD"/>
    <w:rsid w:val="00E4796C"/>
    <w:rsid w:val="00E507BA"/>
    <w:rsid w:val="00E519DC"/>
    <w:rsid w:val="00E520E0"/>
    <w:rsid w:val="00E529D5"/>
    <w:rsid w:val="00E53E96"/>
    <w:rsid w:val="00E576F1"/>
    <w:rsid w:val="00E6342C"/>
    <w:rsid w:val="00E643E1"/>
    <w:rsid w:val="00E65580"/>
    <w:rsid w:val="00E67781"/>
    <w:rsid w:val="00E67E14"/>
    <w:rsid w:val="00E67FD6"/>
    <w:rsid w:val="00E703D4"/>
    <w:rsid w:val="00E70428"/>
    <w:rsid w:val="00E724F9"/>
    <w:rsid w:val="00E73DFB"/>
    <w:rsid w:val="00E75742"/>
    <w:rsid w:val="00E76DA8"/>
    <w:rsid w:val="00E76EE0"/>
    <w:rsid w:val="00E77F83"/>
    <w:rsid w:val="00E81BC7"/>
    <w:rsid w:val="00E82016"/>
    <w:rsid w:val="00E820DC"/>
    <w:rsid w:val="00E82D48"/>
    <w:rsid w:val="00E830BD"/>
    <w:rsid w:val="00E83113"/>
    <w:rsid w:val="00E857ED"/>
    <w:rsid w:val="00E8622D"/>
    <w:rsid w:val="00E86ADB"/>
    <w:rsid w:val="00E90961"/>
    <w:rsid w:val="00E916A7"/>
    <w:rsid w:val="00E91DDB"/>
    <w:rsid w:val="00E928E9"/>
    <w:rsid w:val="00E93760"/>
    <w:rsid w:val="00E95C90"/>
    <w:rsid w:val="00E97745"/>
    <w:rsid w:val="00EA0CC7"/>
    <w:rsid w:val="00EA1AFE"/>
    <w:rsid w:val="00EA1DD5"/>
    <w:rsid w:val="00EA3450"/>
    <w:rsid w:val="00EA5481"/>
    <w:rsid w:val="00EB1445"/>
    <w:rsid w:val="00EB4595"/>
    <w:rsid w:val="00EB670A"/>
    <w:rsid w:val="00EC07F9"/>
    <w:rsid w:val="00EC27A3"/>
    <w:rsid w:val="00EC38D0"/>
    <w:rsid w:val="00EC45FA"/>
    <w:rsid w:val="00EC4CAA"/>
    <w:rsid w:val="00EC5382"/>
    <w:rsid w:val="00EC6A62"/>
    <w:rsid w:val="00EC7704"/>
    <w:rsid w:val="00ED049B"/>
    <w:rsid w:val="00ED0A18"/>
    <w:rsid w:val="00ED2179"/>
    <w:rsid w:val="00ED260B"/>
    <w:rsid w:val="00ED2798"/>
    <w:rsid w:val="00ED3668"/>
    <w:rsid w:val="00ED4A4B"/>
    <w:rsid w:val="00ED4DA7"/>
    <w:rsid w:val="00ED4DB6"/>
    <w:rsid w:val="00ED7564"/>
    <w:rsid w:val="00EE1081"/>
    <w:rsid w:val="00EE234E"/>
    <w:rsid w:val="00EE2A13"/>
    <w:rsid w:val="00EE5510"/>
    <w:rsid w:val="00EF209D"/>
    <w:rsid w:val="00EF3253"/>
    <w:rsid w:val="00EF34FA"/>
    <w:rsid w:val="00EF3816"/>
    <w:rsid w:val="00EF3999"/>
    <w:rsid w:val="00EF51D4"/>
    <w:rsid w:val="00EF5746"/>
    <w:rsid w:val="00EF613A"/>
    <w:rsid w:val="00EF6A70"/>
    <w:rsid w:val="00EF7174"/>
    <w:rsid w:val="00EF7590"/>
    <w:rsid w:val="00F015DA"/>
    <w:rsid w:val="00F02936"/>
    <w:rsid w:val="00F02C24"/>
    <w:rsid w:val="00F04A68"/>
    <w:rsid w:val="00F07267"/>
    <w:rsid w:val="00F10422"/>
    <w:rsid w:val="00F1367A"/>
    <w:rsid w:val="00F155EC"/>
    <w:rsid w:val="00F17C8E"/>
    <w:rsid w:val="00F203E9"/>
    <w:rsid w:val="00F21863"/>
    <w:rsid w:val="00F21C43"/>
    <w:rsid w:val="00F222ED"/>
    <w:rsid w:val="00F225FA"/>
    <w:rsid w:val="00F22F04"/>
    <w:rsid w:val="00F26ACA"/>
    <w:rsid w:val="00F26F4F"/>
    <w:rsid w:val="00F27ED8"/>
    <w:rsid w:val="00F3055D"/>
    <w:rsid w:val="00F30813"/>
    <w:rsid w:val="00F326EF"/>
    <w:rsid w:val="00F327CB"/>
    <w:rsid w:val="00F370BD"/>
    <w:rsid w:val="00F371E7"/>
    <w:rsid w:val="00F37666"/>
    <w:rsid w:val="00F376DA"/>
    <w:rsid w:val="00F3779E"/>
    <w:rsid w:val="00F4056B"/>
    <w:rsid w:val="00F43A13"/>
    <w:rsid w:val="00F45563"/>
    <w:rsid w:val="00F45FED"/>
    <w:rsid w:val="00F507AD"/>
    <w:rsid w:val="00F527F6"/>
    <w:rsid w:val="00F53022"/>
    <w:rsid w:val="00F55097"/>
    <w:rsid w:val="00F5556E"/>
    <w:rsid w:val="00F55640"/>
    <w:rsid w:val="00F55E52"/>
    <w:rsid w:val="00F611B9"/>
    <w:rsid w:val="00F62A8C"/>
    <w:rsid w:val="00F63D7D"/>
    <w:rsid w:val="00F63DB9"/>
    <w:rsid w:val="00F63EF4"/>
    <w:rsid w:val="00F647E8"/>
    <w:rsid w:val="00F72838"/>
    <w:rsid w:val="00F766FD"/>
    <w:rsid w:val="00F76FC1"/>
    <w:rsid w:val="00F770CF"/>
    <w:rsid w:val="00F7795E"/>
    <w:rsid w:val="00F77A11"/>
    <w:rsid w:val="00F80098"/>
    <w:rsid w:val="00F82534"/>
    <w:rsid w:val="00F83E4C"/>
    <w:rsid w:val="00F86671"/>
    <w:rsid w:val="00F876BD"/>
    <w:rsid w:val="00F877B0"/>
    <w:rsid w:val="00F90110"/>
    <w:rsid w:val="00F905E0"/>
    <w:rsid w:val="00F90A94"/>
    <w:rsid w:val="00F90D94"/>
    <w:rsid w:val="00F91A74"/>
    <w:rsid w:val="00F93292"/>
    <w:rsid w:val="00F93E01"/>
    <w:rsid w:val="00F959F4"/>
    <w:rsid w:val="00F975A1"/>
    <w:rsid w:val="00F97BEF"/>
    <w:rsid w:val="00FA0792"/>
    <w:rsid w:val="00FA0910"/>
    <w:rsid w:val="00FA1550"/>
    <w:rsid w:val="00FA2553"/>
    <w:rsid w:val="00FA3221"/>
    <w:rsid w:val="00FA3A76"/>
    <w:rsid w:val="00FA3AFC"/>
    <w:rsid w:val="00FA4AD2"/>
    <w:rsid w:val="00FA7AC0"/>
    <w:rsid w:val="00FB583A"/>
    <w:rsid w:val="00FB708B"/>
    <w:rsid w:val="00FB7A8A"/>
    <w:rsid w:val="00FC0DD1"/>
    <w:rsid w:val="00FC3699"/>
    <w:rsid w:val="00FC3ACE"/>
    <w:rsid w:val="00FC4250"/>
    <w:rsid w:val="00FC43E4"/>
    <w:rsid w:val="00FC44D4"/>
    <w:rsid w:val="00FC53CB"/>
    <w:rsid w:val="00FC5F12"/>
    <w:rsid w:val="00FC74C5"/>
    <w:rsid w:val="00FD1A40"/>
    <w:rsid w:val="00FD3C64"/>
    <w:rsid w:val="00FD3E45"/>
    <w:rsid w:val="00FD48D5"/>
    <w:rsid w:val="00FD4BDB"/>
    <w:rsid w:val="00FD5E12"/>
    <w:rsid w:val="00FE0F1F"/>
    <w:rsid w:val="00FE2185"/>
    <w:rsid w:val="00FE2A94"/>
    <w:rsid w:val="00FE3E2F"/>
    <w:rsid w:val="00FE3F14"/>
    <w:rsid w:val="00FE5A9C"/>
    <w:rsid w:val="00FE69F5"/>
    <w:rsid w:val="00FE7B28"/>
    <w:rsid w:val="00FF04BA"/>
    <w:rsid w:val="00FF101E"/>
    <w:rsid w:val="00FF3E12"/>
    <w:rsid w:val="00FF4148"/>
    <w:rsid w:val="00FF6201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BD124"/>
  <w15:chartTrackingRefBased/>
  <w15:docId w15:val="{C19AD37A-A738-4179-8F8E-B2ADD9D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f">
    <w:name w:val="Normal"/>
    <w:qFormat/>
    <w:rsid w:val="005A023E"/>
    <w:rPr>
      <w:color w:val="000000"/>
      <w:spacing w:val="20"/>
      <w:position w:val="6"/>
      <w:sz w:val="24"/>
      <w:szCs w:val="34"/>
      <w:u w:color="FF0000"/>
    </w:rPr>
  </w:style>
  <w:style w:type="paragraph" w:styleId="13">
    <w:name w:val="heading 1"/>
    <w:basedOn w:val="af"/>
    <w:link w:val="14"/>
    <w:uiPriority w:val="9"/>
    <w:qFormat/>
    <w:rsid w:val="00653996"/>
    <w:pPr>
      <w:pageBreakBefore/>
      <w:pBdr>
        <w:left w:val="single" w:sz="4" w:space="4" w:color="auto"/>
        <w:bottom w:val="single" w:sz="4" w:space="1" w:color="auto"/>
      </w:pBdr>
      <w:spacing w:after="60"/>
      <w:outlineLvl w:val="0"/>
    </w:pPr>
    <w:rPr>
      <w:rFonts w:ascii="Arial" w:hAnsi="Arial" w:cs="Arial"/>
      <w:b/>
      <w:bCs/>
      <w:color w:val="auto"/>
      <w:kern w:val="36"/>
      <w:sz w:val="28"/>
      <w:szCs w:val="48"/>
    </w:rPr>
  </w:style>
  <w:style w:type="paragraph" w:styleId="2">
    <w:name w:val="heading 2"/>
    <w:basedOn w:val="af"/>
    <w:next w:val="af"/>
    <w:uiPriority w:val="9"/>
    <w:qFormat/>
    <w:rsid w:val="00144125"/>
    <w:pPr>
      <w:keepNext/>
      <w:ind w:left="540"/>
      <w:outlineLvl w:val="1"/>
    </w:pPr>
    <w:rPr>
      <w:rFonts w:ascii="Arial" w:hAnsi="Arial"/>
      <w:b/>
      <w:bCs/>
      <w:color w:val="auto"/>
      <w:spacing w:val="0"/>
      <w:position w:val="0"/>
      <w:sz w:val="28"/>
      <w:szCs w:val="24"/>
    </w:rPr>
  </w:style>
  <w:style w:type="paragraph" w:styleId="30">
    <w:name w:val="heading 3"/>
    <w:basedOn w:val="af"/>
    <w:next w:val="af"/>
    <w:uiPriority w:val="9"/>
    <w:qFormat/>
    <w:rsid w:val="005A023E"/>
    <w:pPr>
      <w:keepNext/>
      <w:ind w:left="540"/>
      <w:outlineLvl w:val="2"/>
    </w:pPr>
    <w:rPr>
      <w:rFonts w:ascii="Arial" w:hAnsi="Arial" w:cs="Arial"/>
      <w:i/>
      <w:iCs/>
      <w:color w:val="auto"/>
      <w:spacing w:val="0"/>
      <w:position w:val="0"/>
      <w:sz w:val="28"/>
      <w:szCs w:val="26"/>
    </w:rPr>
  </w:style>
  <w:style w:type="paragraph" w:styleId="40">
    <w:name w:val="heading 4"/>
    <w:basedOn w:val="af"/>
    <w:next w:val="af"/>
    <w:link w:val="41"/>
    <w:uiPriority w:val="9"/>
    <w:qFormat/>
    <w:rsid w:val="00144125"/>
    <w:pPr>
      <w:keepNext/>
      <w:widowControl w:val="0"/>
      <w:overflowPunct w:val="0"/>
      <w:autoSpaceDE w:val="0"/>
      <w:autoSpaceDN w:val="0"/>
      <w:adjustRightInd w:val="0"/>
      <w:ind w:firstLine="567"/>
      <w:outlineLvl w:val="3"/>
    </w:pPr>
    <w:rPr>
      <w:rFonts w:ascii="Arial" w:hAnsi="Arial"/>
      <w:i/>
      <w:color w:val="auto"/>
      <w:spacing w:val="0"/>
      <w:position w:val="0"/>
      <w:sz w:val="28"/>
      <w:szCs w:val="20"/>
    </w:rPr>
  </w:style>
  <w:style w:type="paragraph" w:styleId="5">
    <w:name w:val="heading 5"/>
    <w:basedOn w:val="af"/>
    <w:next w:val="af"/>
    <w:qFormat/>
    <w:rsid w:val="005A023E"/>
    <w:pPr>
      <w:keepNext/>
      <w:spacing w:line="360" w:lineRule="auto"/>
      <w:jc w:val="center"/>
      <w:outlineLvl w:val="4"/>
    </w:pPr>
    <w:rPr>
      <w:i/>
      <w:iCs/>
      <w:color w:val="auto"/>
      <w:spacing w:val="0"/>
      <w:sz w:val="28"/>
    </w:rPr>
  </w:style>
  <w:style w:type="paragraph" w:styleId="6">
    <w:name w:val="heading 6"/>
    <w:basedOn w:val="af"/>
    <w:next w:val="af"/>
    <w:qFormat/>
    <w:rsid w:val="005A023E"/>
    <w:pPr>
      <w:keepNext/>
      <w:ind w:firstLine="567"/>
      <w:jc w:val="center"/>
      <w:outlineLvl w:val="5"/>
    </w:pPr>
    <w:rPr>
      <w:b/>
      <w:color w:val="auto"/>
      <w:sz w:val="28"/>
    </w:rPr>
  </w:style>
  <w:style w:type="paragraph" w:styleId="7">
    <w:name w:val="heading 7"/>
    <w:basedOn w:val="af"/>
    <w:next w:val="af"/>
    <w:qFormat/>
    <w:rsid w:val="005A023E"/>
    <w:pPr>
      <w:keepNext/>
      <w:ind w:firstLine="567"/>
      <w:jc w:val="both"/>
      <w:outlineLvl w:val="6"/>
    </w:pPr>
    <w:rPr>
      <w:b/>
      <w:sz w:val="28"/>
    </w:rPr>
  </w:style>
  <w:style w:type="paragraph" w:styleId="8">
    <w:name w:val="heading 8"/>
    <w:basedOn w:val="af"/>
    <w:next w:val="af"/>
    <w:qFormat/>
    <w:rsid w:val="005A023E"/>
    <w:pPr>
      <w:keepNext/>
      <w:ind w:firstLine="567"/>
      <w:jc w:val="both"/>
      <w:outlineLvl w:val="7"/>
    </w:pPr>
    <w:rPr>
      <w:b/>
      <w:bCs/>
      <w:color w:val="auto"/>
      <w:spacing w:val="0"/>
      <w:position w:val="0"/>
      <w:sz w:val="28"/>
      <w:szCs w:val="24"/>
    </w:rPr>
  </w:style>
  <w:style w:type="paragraph" w:styleId="9">
    <w:name w:val="heading 9"/>
    <w:basedOn w:val="af"/>
    <w:next w:val="af"/>
    <w:qFormat/>
    <w:rsid w:val="005A023E"/>
    <w:pPr>
      <w:keepNext/>
      <w:spacing w:before="60" w:after="60"/>
      <w:outlineLvl w:val="8"/>
    </w:pPr>
    <w:rPr>
      <w:rFonts w:ascii="Arial" w:hAnsi="Arial" w:cs="Arial"/>
      <w:b/>
      <w:bCs/>
      <w:color w:val="auto"/>
      <w:spacing w:val="0"/>
      <w:position w:val="0"/>
      <w:sz w:val="22"/>
      <w:szCs w:val="24"/>
      <w:lang w:eastAsia="en-US"/>
    </w:rPr>
  </w:style>
  <w:style w:type="character" w:default="1" w:styleId="af0">
    <w:name w:val="Default Paragraph Font"/>
    <w:uiPriority w:val="1"/>
    <w:unhideWhenUsed/>
  </w:style>
  <w:style w:type="table" w:default="1" w:styleId="af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2">
    <w:name w:val="No List"/>
    <w:uiPriority w:val="99"/>
    <w:semiHidden/>
    <w:unhideWhenUsed/>
  </w:style>
  <w:style w:type="paragraph" w:customStyle="1" w:styleId="ae">
    <w:name w:val="подпункт"/>
    <w:basedOn w:val="af"/>
    <w:rsid w:val="005A023E"/>
    <w:pPr>
      <w:numPr>
        <w:numId w:val="1"/>
      </w:numPr>
      <w:tabs>
        <w:tab w:val="clear" w:pos="927"/>
        <w:tab w:val="num" w:pos="1068"/>
      </w:tabs>
      <w:ind w:left="1068" w:hanging="360"/>
      <w:jc w:val="both"/>
      <w:outlineLvl w:val="0"/>
    </w:pPr>
    <w:rPr>
      <w:color w:val="auto"/>
      <w:spacing w:val="0"/>
      <w:position w:val="0"/>
      <w:szCs w:val="24"/>
    </w:rPr>
  </w:style>
  <w:style w:type="paragraph" w:customStyle="1" w:styleId="af3">
    <w:name w:val="КГТУ: текст Знак"/>
    <w:basedOn w:val="af"/>
    <w:rsid w:val="005A023E"/>
    <w:pPr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4">
    <w:name w:val="Ненумерованный список"/>
    <w:basedOn w:val="af"/>
    <w:rsid w:val="005A023E"/>
    <w:pPr>
      <w:numPr>
        <w:numId w:val="2"/>
      </w:numPr>
      <w:spacing w:line="360" w:lineRule="auto"/>
      <w:ind w:left="0" w:firstLine="0"/>
      <w:jc w:val="both"/>
    </w:pPr>
    <w:rPr>
      <w:color w:val="auto"/>
      <w:spacing w:val="0"/>
      <w:position w:val="0"/>
      <w:sz w:val="28"/>
      <w:szCs w:val="20"/>
    </w:rPr>
  </w:style>
  <w:style w:type="character" w:styleId="af4">
    <w:name w:val="Hyperlink"/>
    <w:uiPriority w:val="99"/>
    <w:rsid w:val="005A023E"/>
    <w:rPr>
      <w:color w:val="0000FF"/>
      <w:u w:val="single"/>
    </w:rPr>
  </w:style>
  <w:style w:type="paragraph" w:styleId="20">
    <w:name w:val="Body Text Indent 2"/>
    <w:basedOn w:val="af"/>
    <w:rsid w:val="005A023E"/>
    <w:pPr>
      <w:ind w:firstLine="567"/>
      <w:jc w:val="both"/>
    </w:pPr>
    <w:rPr>
      <w:color w:val="auto"/>
      <w:spacing w:val="0"/>
      <w:position w:val="0"/>
      <w:sz w:val="28"/>
      <w:szCs w:val="24"/>
    </w:rPr>
  </w:style>
  <w:style w:type="paragraph" w:styleId="af5">
    <w:name w:val="Body Text Indent"/>
    <w:basedOn w:val="af"/>
    <w:rsid w:val="005A023E"/>
    <w:pPr>
      <w:ind w:firstLine="709"/>
      <w:jc w:val="both"/>
    </w:pPr>
    <w:rPr>
      <w:color w:val="auto"/>
      <w:spacing w:val="0"/>
      <w:position w:val="0"/>
      <w:sz w:val="26"/>
      <w:szCs w:val="24"/>
    </w:rPr>
  </w:style>
  <w:style w:type="paragraph" w:customStyle="1" w:styleId="af6">
    <w:name w:val="Название"/>
    <w:basedOn w:val="af"/>
    <w:link w:val="af7"/>
    <w:qFormat/>
    <w:rsid w:val="005A023E"/>
    <w:pPr>
      <w:jc w:val="center"/>
    </w:pPr>
    <w:rPr>
      <w:b/>
      <w:bCs/>
      <w:color w:val="auto"/>
      <w:spacing w:val="0"/>
      <w:position w:val="0"/>
      <w:szCs w:val="24"/>
    </w:rPr>
  </w:style>
  <w:style w:type="paragraph" w:styleId="af8">
    <w:name w:val="Body Text"/>
    <w:aliases w:val="Основной текст1"/>
    <w:basedOn w:val="af"/>
    <w:rsid w:val="005A023E"/>
    <w:pPr>
      <w:jc w:val="center"/>
    </w:pPr>
    <w:rPr>
      <w:color w:val="auto"/>
      <w:position w:val="0"/>
      <w:szCs w:val="24"/>
    </w:rPr>
  </w:style>
  <w:style w:type="paragraph" w:styleId="21">
    <w:name w:val="Body Text 2"/>
    <w:basedOn w:val="af"/>
    <w:rsid w:val="005A023E"/>
    <w:pPr>
      <w:autoSpaceDE w:val="0"/>
      <w:autoSpaceDN w:val="0"/>
      <w:jc w:val="center"/>
    </w:pPr>
    <w:rPr>
      <w:b/>
      <w:bCs/>
      <w:color w:val="auto"/>
      <w:spacing w:val="0"/>
      <w:position w:val="0"/>
      <w:szCs w:val="28"/>
    </w:rPr>
  </w:style>
  <w:style w:type="paragraph" w:styleId="af9">
    <w:name w:val="Plain Text"/>
    <w:basedOn w:val="af"/>
    <w:link w:val="afa"/>
    <w:rsid w:val="005A023E"/>
    <w:rPr>
      <w:rFonts w:ascii="Courier New" w:eastAsia="SimSun" w:hAnsi="Courier New" w:cs="Courier New"/>
      <w:color w:val="auto"/>
      <w:spacing w:val="0"/>
      <w:position w:val="0"/>
      <w:sz w:val="20"/>
      <w:szCs w:val="20"/>
      <w:lang w:eastAsia="zh-CN"/>
    </w:rPr>
  </w:style>
  <w:style w:type="paragraph" w:styleId="31">
    <w:name w:val="Body Text Indent 3"/>
    <w:basedOn w:val="af"/>
    <w:rsid w:val="005A023E"/>
    <w:pPr>
      <w:ind w:firstLine="720"/>
      <w:jc w:val="both"/>
    </w:pPr>
    <w:rPr>
      <w:rFonts w:ascii="Arial" w:hAnsi="Arial"/>
      <w:noProof/>
      <w:color w:val="auto"/>
      <w:spacing w:val="0"/>
      <w:position w:val="0"/>
      <w:szCs w:val="20"/>
      <w:lang w:eastAsia="en-US"/>
    </w:rPr>
  </w:style>
  <w:style w:type="paragraph" w:customStyle="1" w:styleId="afb">
    <w:name w:val="Обычный (веб)"/>
    <w:basedOn w:val="af"/>
    <w:uiPriority w:val="99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pacing w:val="0"/>
      <w:position w:val="0"/>
      <w:szCs w:val="24"/>
    </w:rPr>
  </w:style>
  <w:style w:type="character" w:customStyle="1" w:styleId="15">
    <w:name w:val="Строгий1"/>
    <w:rsid w:val="005A023E"/>
    <w:rPr>
      <w:b/>
    </w:rPr>
  </w:style>
  <w:style w:type="paragraph" w:customStyle="1" w:styleId="16">
    <w:name w:val="Обычный1"/>
    <w:rsid w:val="005A023E"/>
    <w:pPr>
      <w:spacing w:before="100" w:after="100"/>
    </w:pPr>
    <w:rPr>
      <w:snapToGrid w:val="0"/>
      <w:sz w:val="24"/>
    </w:rPr>
  </w:style>
  <w:style w:type="paragraph" w:styleId="32">
    <w:name w:val="Body Text 3"/>
    <w:basedOn w:val="af"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character" w:styleId="afc">
    <w:name w:val="Strong"/>
    <w:uiPriority w:val="22"/>
    <w:qFormat/>
    <w:rsid w:val="005A023E"/>
    <w:rPr>
      <w:b/>
      <w:bCs/>
    </w:rPr>
  </w:style>
  <w:style w:type="paragraph" w:customStyle="1" w:styleId="Abstract">
    <w:name w:val="Abstract"/>
    <w:basedOn w:val="af"/>
    <w:next w:val="af"/>
    <w:rsid w:val="005A023E"/>
    <w:pPr>
      <w:spacing w:after="120"/>
    </w:pPr>
    <w:rPr>
      <w:color w:val="auto"/>
      <w:spacing w:val="0"/>
      <w:position w:val="0"/>
      <w:szCs w:val="20"/>
      <w:lang w:val="en-US" w:eastAsia="en-US"/>
    </w:rPr>
  </w:style>
  <w:style w:type="paragraph" w:customStyle="1" w:styleId="17">
    <w:name w:val="Стиль1"/>
    <w:basedOn w:val="af"/>
    <w:rsid w:val="005A023E"/>
    <w:pPr>
      <w:keepNext/>
      <w:keepLines/>
      <w:suppressAutoHyphens/>
      <w:spacing w:before="120" w:after="120" w:line="360" w:lineRule="auto"/>
      <w:outlineLvl w:val="1"/>
    </w:pPr>
    <w:rPr>
      <w:rFonts w:ascii="Arial" w:hAnsi="Arial" w:cs="Arial"/>
      <w:bCs/>
      <w:color w:val="auto"/>
      <w:spacing w:val="0"/>
      <w:position w:val="0"/>
      <w:sz w:val="32"/>
      <w:szCs w:val="28"/>
    </w:rPr>
  </w:style>
  <w:style w:type="paragraph" w:customStyle="1" w:styleId="afd">
    <w:name w:val="Основной"/>
    <w:basedOn w:val="af"/>
    <w:rsid w:val="005A023E"/>
    <w:pPr>
      <w:spacing w:line="360" w:lineRule="auto"/>
      <w:ind w:firstLine="53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210">
    <w:name w:val="Заголовок 21"/>
    <w:basedOn w:val="16"/>
    <w:next w:val="16"/>
    <w:rsid w:val="005A023E"/>
    <w:pPr>
      <w:keepNext/>
      <w:tabs>
        <w:tab w:val="left" w:pos="567"/>
      </w:tabs>
      <w:spacing w:before="0" w:after="0"/>
      <w:jc w:val="center"/>
    </w:pPr>
    <w:rPr>
      <w:b/>
      <w:snapToGrid/>
    </w:rPr>
  </w:style>
  <w:style w:type="paragraph" w:customStyle="1" w:styleId="310">
    <w:name w:val="Заголовок 31"/>
    <w:basedOn w:val="16"/>
    <w:next w:val="16"/>
    <w:rsid w:val="005A023E"/>
    <w:pPr>
      <w:keepNext/>
      <w:tabs>
        <w:tab w:val="left" w:pos="567"/>
      </w:tabs>
      <w:spacing w:before="0" w:after="0"/>
      <w:jc w:val="center"/>
    </w:pPr>
    <w:rPr>
      <w:b/>
      <w:i/>
      <w:snapToGrid/>
    </w:rPr>
  </w:style>
  <w:style w:type="paragraph" w:customStyle="1" w:styleId="18">
    <w:name w:val="????????? 1"/>
    <w:basedOn w:val="af"/>
    <w:next w:val="af"/>
    <w:rsid w:val="005A023E"/>
    <w:pPr>
      <w:keepNext/>
      <w:overflowPunct w:val="0"/>
      <w:autoSpaceDE w:val="0"/>
      <w:autoSpaceDN w:val="0"/>
      <w:adjustRightInd w:val="0"/>
      <w:jc w:val="center"/>
      <w:textAlignment w:val="baseline"/>
    </w:pPr>
    <w:rPr>
      <w:color w:val="auto"/>
      <w:spacing w:val="0"/>
      <w:position w:val="0"/>
      <w:sz w:val="28"/>
      <w:szCs w:val="20"/>
    </w:rPr>
  </w:style>
  <w:style w:type="character" w:customStyle="1" w:styleId="19">
    <w:name w:val="Гиперссылка1"/>
    <w:rsid w:val="005A023E"/>
    <w:rPr>
      <w:color w:val="0000FF"/>
      <w:u w:val="single"/>
    </w:rPr>
  </w:style>
  <w:style w:type="paragraph" w:customStyle="1" w:styleId="211">
    <w:name w:val="Основной текст 21"/>
    <w:basedOn w:val="af"/>
    <w:rsid w:val="005A023E"/>
    <w:pPr>
      <w:overflowPunct w:val="0"/>
      <w:autoSpaceDE w:val="0"/>
      <w:autoSpaceDN w:val="0"/>
      <w:adjustRightInd w:val="0"/>
      <w:ind w:firstLine="567"/>
      <w:textAlignment w:val="baseline"/>
    </w:pPr>
    <w:rPr>
      <w:color w:val="auto"/>
      <w:spacing w:val="0"/>
      <w:position w:val="0"/>
      <w:szCs w:val="20"/>
    </w:rPr>
  </w:style>
  <w:style w:type="paragraph" w:customStyle="1" w:styleId="1a">
    <w:name w:val="Текст1"/>
    <w:basedOn w:val="af"/>
    <w:rsid w:val="005A023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auto"/>
      <w:spacing w:val="0"/>
      <w:position w:val="0"/>
      <w:sz w:val="20"/>
      <w:szCs w:val="20"/>
    </w:rPr>
  </w:style>
  <w:style w:type="paragraph" w:styleId="afe">
    <w:name w:val="header"/>
    <w:basedOn w:val="af"/>
    <w:rsid w:val="005A023E"/>
    <w:pPr>
      <w:tabs>
        <w:tab w:val="center" w:pos="4677"/>
        <w:tab w:val="right" w:pos="9355"/>
      </w:tabs>
    </w:pPr>
    <w:rPr>
      <w:color w:val="auto"/>
      <w:spacing w:val="0"/>
      <w:position w:val="0"/>
      <w:szCs w:val="24"/>
    </w:rPr>
  </w:style>
  <w:style w:type="paragraph" w:styleId="HTML">
    <w:name w:val="HTML Preformatted"/>
    <w:basedOn w:val="af"/>
    <w:link w:val="HTML0"/>
    <w:uiPriority w:val="99"/>
    <w:rsid w:val="005A0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pacing w:val="0"/>
      <w:position w:val="0"/>
      <w:sz w:val="20"/>
      <w:szCs w:val="20"/>
      <w:lang w:val="en-US" w:eastAsia="en-US"/>
    </w:rPr>
  </w:style>
  <w:style w:type="paragraph" w:customStyle="1" w:styleId="ajus">
    <w:name w:val="ajus"/>
    <w:basedOn w:val="af"/>
    <w:rsid w:val="005A023E"/>
    <w:pPr>
      <w:spacing w:before="100" w:beforeAutospacing="1" w:after="100" w:afterAutospacing="1"/>
      <w:ind w:firstLine="400"/>
      <w:jc w:val="both"/>
    </w:pPr>
    <w:rPr>
      <w:color w:val="auto"/>
      <w:spacing w:val="0"/>
      <w:position w:val="0"/>
      <w:szCs w:val="24"/>
    </w:rPr>
  </w:style>
  <w:style w:type="character" w:styleId="aff">
    <w:name w:val="footnote reference"/>
    <w:semiHidden/>
    <w:rsid w:val="005A023E"/>
    <w:rPr>
      <w:vertAlign w:val="superscript"/>
    </w:rPr>
  </w:style>
  <w:style w:type="paragraph" w:styleId="aff0">
    <w:name w:val="footnote text"/>
    <w:aliases w:val="-++"/>
    <w:basedOn w:val="af"/>
    <w:link w:val="aff1"/>
    <w:semiHidden/>
    <w:rsid w:val="005A023E"/>
    <w:rPr>
      <w:color w:val="auto"/>
      <w:spacing w:val="0"/>
      <w:position w:val="0"/>
      <w:sz w:val="20"/>
      <w:szCs w:val="20"/>
    </w:rPr>
  </w:style>
  <w:style w:type="character" w:styleId="aff2">
    <w:name w:val="FollowedHyperlink"/>
    <w:rsid w:val="005A023E"/>
    <w:rPr>
      <w:color w:val="800080"/>
      <w:u w:val="single"/>
    </w:rPr>
  </w:style>
  <w:style w:type="paragraph" w:styleId="aff3">
    <w:name w:val="Block Text"/>
    <w:basedOn w:val="af"/>
    <w:rsid w:val="005A023E"/>
    <w:pPr>
      <w:ind w:left="540" w:right="-766"/>
    </w:pPr>
    <w:rPr>
      <w:color w:val="auto"/>
    </w:rPr>
  </w:style>
  <w:style w:type="paragraph" w:customStyle="1" w:styleId="email">
    <w:name w:val="email"/>
    <w:basedOn w:val="af"/>
    <w:rsid w:val="005A023E"/>
    <w:pPr>
      <w:spacing w:after="100" w:afterAutospacing="1"/>
      <w:ind w:firstLine="567"/>
    </w:pPr>
    <w:rPr>
      <w:color w:val="0000FF"/>
      <w:spacing w:val="0"/>
      <w:position w:val="0"/>
      <w:sz w:val="28"/>
      <w:u w:val="single" w:color="0000FF"/>
      <w:lang w:val="en-US"/>
    </w:rPr>
  </w:style>
  <w:style w:type="paragraph" w:customStyle="1" w:styleId="marker">
    <w:name w:val="marker"/>
    <w:basedOn w:val="20"/>
    <w:rsid w:val="005A023E"/>
    <w:pPr>
      <w:numPr>
        <w:ilvl w:val="1"/>
        <w:numId w:val="3"/>
      </w:numPr>
    </w:pPr>
    <w:rPr>
      <w:lang w:val="en-US"/>
    </w:rPr>
  </w:style>
  <w:style w:type="paragraph" w:customStyle="1" w:styleId="literatura">
    <w:name w:val="literatura"/>
    <w:basedOn w:val="af5"/>
    <w:rsid w:val="005A023E"/>
    <w:pPr>
      <w:numPr>
        <w:numId w:val="4"/>
      </w:numPr>
    </w:pPr>
    <w:rPr>
      <w:sz w:val="28"/>
    </w:rPr>
  </w:style>
  <w:style w:type="paragraph" w:styleId="1b">
    <w:name w:val="index 1"/>
    <w:basedOn w:val="af"/>
    <w:next w:val="af"/>
    <w:autoRedefine/>
    <w:semiHidden/>
    <w:rsid w:val="005A023E"/>
    <w:pPr>
      <w:ind w:left="340" w:hanging="340"/>
    </w:pPr>
  </w:style>
  <w:style w:type="paragraph" w:customStyle="1" w:styleId="marker2">
    <w:name w:val="marker2"/>
    <w:basedOn w:val="marker"/>
    <w:rsid w:val="005A023E"/>
    <w:pPr>
      <w:numPr>
        <w:ilvl w:val="0"/>
        <w:numId w:val="5"/>
      </w:numPr>
    </w:pPr>
  </w:style>
  <w:style w:type="paragraph" w:customStyle="1" w:styleId="markerch">
    <w:name w:val="marker_ch"/>
    <w:basedOn w:val="marker"/>
    <w:rsid w:val="005A023E"/>
    <w:pPr>
      <w:numPr>
        <w:ilvl w:val="0"/>
        <w:numId w:val="0"/>
      </w:numPr>
    </w:pPr>
    <w:rPr>
      <w:szCs w:val="18"/>
      <w:lang w:val="ru-RU"/>
    </w:rPr>
  </w:style>
  <w:style w:type="paragraph" w:customStyle="1" w:styleId="a2">
    <w:name w:val="маркерсточкой"/>
    <w:basedOn w:val="marker2"/>
    <w:rsid w:val="005A023E"/>
    <w:pPr>
      <w:numPr>
        <w:numId w:val="11"/>
      </w:numPr>
      <w:tabs>
        <w:tab w:val="left" w:pos="900"/>
      </w:tabs>
    </w:pPr>
  </w:style>
  <w:style w:type="paragraph" w:styleId="22">
    <w:name w:val="index 2"/>
    <w:basedOn w:val="af"/>
    <w:next w:val="af"/>
    <w:autoRedefine/>
    <w:semiHidden/>
    <w:rsid w:val="005A023E"/>
    <w:pPr>
      <w:ind w:left="680" w:hanging="340"/>
    </w:pPr>
  </w:style>
  <w:style w:type="paragraph" w:styleId="33">
    <w:name w:val="index 3"/>
    <w:basedOn w:val="af"/>
    <w:next w:val="af"/>
    <w:autoRedefine/>
    <w:semiHidden/>
    <w:rsid w:val="005A023E"/>
    <w:pPr>
      <w:ind w:left="1020" w:hanging="340"/>
    </w:pPr>
  </w:style>
  <w:style w:type="paragraph" w:styleId="42">
    <w:name w:val="index 4"/>
    <w:basedOn w:val="af"/>
    <w:next w:val="af"/>
    <w:autoRedefine/>
    <w:semiHidden/>
    <w:rsid w:val="005A023E"/>
    <w:pPr>
      <w:ind w:left="1360" w:hanging="340"/>
    </w:pPr>
  </w:style>
  <w:style w:type="paragraph" w:styleId="50">
    <w:name w:val="index 5"/>
    <w:basedOn w:val="af"/>
    <w:next w:val="af"/>
    <w:autoRedefine/>
    <w:semiHidden/>
    <w:rsid w:val="005A023E"/>
    <w:pPr>
      <w:ind w:left="1700" w:hanging="340"/>
    </w:pPr>
  </w:style>
  <w:style w:type="paragraph" w:styleId="60">
    <w:name w:val="index 6"/>
    <w:basedOn w:val="af"/>
    <w:next w:val="af"/>
    <w:autoRedefine/>
    <w:semiHidden/>
    <w:rsid w:val="005A023E"/>
    <w:pPr>
      <w:ind w:left="2040" w:hanging="340"/>
    </w:pPr>
  </w:style>
  <w:style w:type="paragraph" w:styleId="70">
    <w:name w:val="index 7"/>
    <w:basedOn w:val="af"/>
    <w:next w:val="af"/>
    <w:autoRedefine/>
    <w:semiHidden/>
    <w:rsid w:val="005A023E"/>
    <w:pPr>
      <w:ind w:left="2380" w:hanging="340"/>
    </w:pPr>
  </w:style>
  <w:style w:type="paragraph" w:styleId="80">
    <w:name w:val="index 8"/>
    <w:basedOn w:val="af"/>
    <w:next w:val="af"/>
    <w:autoRedefine/>
    <w:semiHidden/>
    <w:rsid w:val="005A023E"/>
    <w:pPr>
      <w:ind w:left="2720" w:hanging="340"/>
    </w:pPr>
  </w:style>
  <w:style w:type="paragraph" w:styleId="90">
    <w:name w:val="index 9"/>
    <w:basedOn w:val="af"/>
    <w:next w:val="af"/>
    <w:autoRedefine/>
    <w:semiHidden/>
    <w:rsid w:val="005A023E"/>
    <w:pPr>
      <w:ind w:left="3060" w:hanging="340"/>
    </w:pPr>
  </w:style>
  <w:style w:type="paragraph" w:styleId="aff4">
    <w:name w:val="index heading"/>
    <w:basedOn w:val="af"/>
    <w:next w:val="1b"/>
    <w:semiHidden/>
    <w:rsid w:val="005A023E"/>
  </w:style>
  <w:style w:type="paragraph" w:styleId="1c">
    <w:name w:val="toc 1"/>
    <w:basedOn w:val="af"/>
    <w:next w:val="af"/>
    <w:autoRedefine/>
    <w:uiPriority w:val="39"/>
    <w:rsid w:val="000044F5"/>
    <w:pPr>
      <w:keepNext/>
      <w:keepLines/>
      <w:tabs>
        <w:tab w:val="left" w:pos="8789"/>
      </w:tabs>
      <w:spacing w:before="190"/>
      <w:ind w:right="709"/>
    </w:pPr>
    <w:rPr>
      <w:noProof/>
      <w:sz w:val="19"/>
      <w:szCs w:val="28"/>
    </w:rPr>
  </w:style>
  <w:style w:type="paragraph" w:styleId="23">
    <w:name w:val="toc 2"/>
    <w:basedOn w:val="af"/>
    <w:next w:val="af"/>
    <w:autoRedefine/>
    <w:uiPriority w:val="39"/>
    <w:rsid w:val="00E3153D"/>
    <w:pPr>
      <w:tabs>
        <w:tab w:val="left" w:pos="11700"/>
      </w:tabs>
      <w:ind w:left="340" w:right="991"/>
    </w:pPr>
    <w:rPr>
      <w:noProof/>
      <w:color w:val="auto"/>
      <w:spacing w:val="0"/>
      <w:sz w:val="22"/>
    </w:rPr>
  </w:style>
  <w:style w:type="paragraph" w:styleId="34">
    <w:name w:val="toc 3"/>
    <w:basedOn w:val="af"/>
    <w:next w:val="af"/>
    <w:autoRedefine/>
    <w:uiPriority w:val="39"/>
    <w:rsid w:val="001C3489"/>
    <w:pPr>
      <w:tabs>
        <w:tab w:val="right" w:pos="9498"/>
      </w:tabs>
      <w:ind w:left="680"/>
    </w:pPr>
  </w:style>
  <w:style w:type="paragraph" w:styleId="43">
    <w:name w:val="toc 4"/>
    <w:basedOn w:val="af"/>
    <w:next w:val="af"/>
    <w:autoRedefine/>
    <w:uiPriority w:val="39"/>
    <w:rsid w:val="005A023E"/>
    <w:pPr>
      <w:ind w:left="1020"/>
    </w:pPr>
  </w:style>
  <w:style w:type="paragraph" w:styleId="51">
    <w:name w:val="toc 5"/>
    <w:basedOn w:val="af"/>
    <w:next w:val="af"/>
    <w:autoRedefine/>
    <w:uiPriority w:val="39"/>
    <w:rsid w:val="005A023E"/>
    <w:pPr>
      <w:ind w:left="1360"/>
    </w:pPr>
  </w:style>
  <w:style w:type="paragraph" w:styleId="61">
    <w:name w:val="toc 6"/>
    <w:basedOn w:val="af"/>
    <w:next w:val="af"/>
    <w:autoRedefine/>
    <w:uiPriority w:val="39"/>
    <w:rsid w:val="005A023E"/>
    <w:pPr>
      <w:ind w:left="1700"/>
    </w:pPr>
  </w:style>
  <w:style w:type="paragraph" w:styleId="71">
    <w:name w:val="toc 7"/>
    <w:basedOn w:val="af"/>
    <w:next w:val="af"/>
    <w:autoRedefine/>
    <w:uiPriority w:val="39"/>
    <w:rsid w:val="005A023E"/>
    <w:pPr>
      <w:ind w:left="2040"/>
    </w:pPr>
  </w:style>
  <w:style w:type="paragraph" w:styleId="81">
    <w:name w:val="toc 8"/>
    <w:basedOn w:val="af"/>
    <w:next w:val="af"/>
    <w:autoRedefine/>
    <w:uiPriority w:val="39"/>
    <w:rsid w:val="005A023E"/>
    <w:pPr>
      <w:ind w:left="2380"/>
    </w:pPr>
  </w:style>
  <w:style w:type="paragraph" w:styleId="91">
    <w:name w:val="toc 9"/>
    <w:basedOn w:val="af"/>
    <w:next w:val="af"/>
    <w:autoRedefine/>
    <w:uiPriority w:val="39"/>
    <w:rsid w:val="005A023E"/>
    <w:pPr>
      <w:ind w:left="2720"/>
    </w:pPr>
  </w:style>
  <w:style w:type="paragraph" w:styleId="aff5">
    <w:name w:val="caption"/>
    <w:basedOn w:val="af"/>
    <w:next w:val="af"/>
    <w:qFormat/>
    <w:rsid w:val="005A023E"/>
    <w:pPr>
      <w:jc w:val="center"/>
    </w:pPr>
    <w:rPr>
      <w:color w:val="auto"/>
      <w:spacing w:val="0"/>
      <w:position w:val="0"/>
      <w:sz w:val="28"/>
      <w:szCs w:val="24"/>
    </w:rPr>
  </w:style>
  <w:style w:type="paragraph" w:customStyle="1" w:styleId="311">
    <w:name w:val="Основной текст с отступом 31"/>
    <w:basedOn w:val="af"/>
    <w:rsid w:val="005A023E"/>
    <w:pPr>
      <w:ind w:firstLine="720"/>
      <w:jc w:val="both"/>
    </w:pPr>
    <w:rPr>
      <w:color w:val="auto"/>
      <w:spacing w:val="0"/>
      <w:position w:val="0"/>
      <w:szCs w:val="20"/>
    </w:rPr>
  </w:style>
  <w:style w:type="paragraph" w:customStyle="1" w:styleId="Header2">
    <w:name w:val="Header2"/>
    <w:basedOn w:val="af"/>
    <w:rsid w:val="005A023E"/>
    <w:pPr>
      <w:jc w:val="both"/>
    </w:pPr>
    <w:rPr>
      <w:rFonts w:ascii="Arial" w:hAnsi="Arial"/>
      <w:b/>
      <w:color w:val="auto"/>
      <w:spacing w:val="0"/>
      <w:position w:val="0"/>
      <w:sz w:val="36"/>
      <w:szCs w:val="20"/>
    </w:rPr>
  </w:style>
  <w:style w:type="paragraph" w:customStyle="1" w:styleId="Body">
    <w:name w:val="Body"/>
    <w:basedOn w:val="af"/>
    <w:autoRedefine/>
    <w:rsid w:val="005A023E"/>
    <w:pPr>
      <w:ind w:firstLine="709"/>
      <w:jc w:val="both"/>
    </w:pPr>
    <w:rPr>
      <w:color w:val="auto"/>
      <w:spacing w:val="0"/>
      <w:position w:val="0"/>
      <w:szCs w:val="20"/>
    </w:rPr>
  </w:style>
  <w:style w:type="paragraph" w:customStyle="1" w:styleId="Times12">
    <w:name w:val="Times12Туп"/>
    <w:basedOn w:val="af"/>
    <w:rsid w:val="005A023E"/>
    <w:pPr>
      <w:jc w:val="both"/>
    </w:pPr>
    <w:rPr>
      <w:color w:val="auto"/>
      <w:spacing w:val="0"/>
      <w:position w:val="0"/>
      <w:szCs w:val="20"/>
    </w:rPr>
  </w:style>
  <w:style w:type="paragraph" w:customStyle="1" w:styleId="Blockquote">
    <w:name w:val="Blockquote"/>
    <w:basedOn w:val="16"/>
    <w:rsid w:val="005A023E"/>
    <w:pPr>
      <w:ind w:left="360" w:right="360"/>
    </w:pPr>
  </w:style>
  <w:style w:type="paragraph" w:customStyle="1" w:styleId="iaaaiu1">
    <w:name w:val="ia?a?aiu1"/>
    <w:basedOn w:val="af9"/>
    <w:rsid w:val="005A023E"/>
    <w:pPr>
      <w:widowControl w:val="0"/>
      <w:tabs>
        <w:tab w:val="left" w:pos="-1134"/>
      </w:tabs>
      <w:overflowPunct w:val="0"/>
      <w:autoSpaceDE w:val="0"/>
      <w:autoSpaceDN w:val="0"/>
      <w:adjustRightInd w:val="0"/>
      <w:ind w:left="1191" w:hanging="227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f6">
    <w:name w:val="Список определений"/>
    <w:basedOn w:val="af"/>
    <w:next w:val="af"/>
    <w:rsid w:val="005A023E"/>
    <w:pPr>
      <w:ind w:left="360"/>
    </w:pPr>
    <w:rPr>
      <w:snapToGrid w:val="0"/>
      <w:color w:val="auto"/>
      <w:spacing w:val="0"/>
      <w:position w:val="0"/>
      <w:szCs w:val="20"/>
    </w:rPr>
  </w:style>
  <w:style w:type="paragraph" w:customStyle="1" w:styleId="aff7">
    <w:name w:val="Приложение_шапка"/>
    <w:basedOn w:val="2"/>
    <w:rsid w:val="005A023E"/>
    <w:pPr>
      <w:keepNext w:val="0"/>
      <w:spacing w:before="120" w:after="120" w:line="360" w:lineRule="auto"/>
      <w:ind w:left="0" w:firstLine="567"/>
      <w:jc w:val="both"/>
    </w:pPr>
    <w:rPr>
      <w:b w:val="0"/>
      <w:bCs w:val="0"/>
      <w:szCs w:val="20"/>
    </w:rPr>
  </w:style>
  <w:style w:type="paragraph" w:customStyle="1" w:styleId="24">
    <w:name w:val="заголовок 2"/>
    <w:basedOn w:val="af"/>
    <w:next w:val="af"/>
    <w:rsid w:val="005A023E"/>
    <w:pPr>
      <w:keepNext/>
      <w:jc w:val="center"/>
    </w:pPr>
    <w:rPr>
      <w:b/>
      <w:color w:val="auto"/>
      <w:spacing w:val="0"/>
      <w:position w:val="0"/>
      <w:szCs w:val="20"/>
    </w:rPr>
  </w:style>
  <w:style w:type="character" w:styleId="aff8">
    <w:name w:val="Emphasis"/>
    <w:uiPriority w:val="20"/>
    <w:qFormat/>
    <w:rsid w:val="005A023E"/>
    <w:rPr>
      <w:i/>
    </w:rPr>
  </w:style>
  <w:style w:type="character" w:styleId="aff9">
    <w:name w:val="page number"/>
    <w:basedOn w:val="af0"/>
    <w:rsid w:val="005A023E"/>
  </w:style>
  <w:style w:type="paragraph" w:styleId="affa">
    <w:name w:val="footer"/>
    <w:basedOn w:val="af"/>
    <w:link w:val="affb"/>
    <w:uiPriority w:val="99"/>
    <w:rsid w:val="005A023E"/>
    <w:pPr>
      <w:tabs>
        <w:tab w:val="center" w:pos="4677"/>
        <w:tab w:val="right" w:pos="9355"/>
      </w:tabs>
    </w:pPr>
  </w:style>
  <w:style w:type="character" w:customStyle="1" w:styleId="d1">
    <w:name w:val="d1"/>
    <w:rsid w:val="005A023E"/>
    <w:rPr>
      <w:sz w:val="36"/>
      <w:szCs w:val="36"/>
    </w:rPr>
  </w:style>
  <w:style w:type="character" w:styleId="affc">
    <w:name w:val="annotation reference"/>
    <w:semiHidden/>
    <w:rsid w:val="005A023E"/>
    <w:rPr>
      <w:sz w:val="16"/>
      <w:szCs w:val="16"/>
    </w:rPr>
  </w:style>
  <w:style w:type="paragraph" w:styleId="affd">
    <w:name w:val="annotation text"/>
    <w:basedOn w:val="af"/>
    <w:semiHidden/>
    <w:rsid w:val="005A023E"/>
    <w:rPr>
      <w:sz w:val="20"/>
      <w:szCs w:val="20"/>
    </w:rPr>
  </w:style>
  <w:style w:type="character" w:customStyle="1" w:styleId="affe">
    <w:name w:val="выделение Знак"/>
    <w:rsid w:val="005A023E"/>
    <w:rPr>
      <w:spacing w:val="40"/>
      <w:sz w:val="24"/>
      <w:szCs w:val="24"/>
      <w:lang w:val="ru-RU" w:eastAsia="ru-RU" w:bidi="ar-SA"/>
    </w:rPr>
  </w:style>
  <w:style w:type="character" w:customStyle="1" w:styleId="head">
    <w:name w:val="head"/>
    <w:basedOn w:val="af0"/>
    <w:rsid w:val="005A023E"/>
  </w:style>
  <w:style w:type="paragraph" w:customStyle="1" w:styleId="afff">
    <w:name w:val="Монография"/>
    <w:rsid w:val="005A023E"/>
    <w:pPr>
      <w:spacing w:line="300" w:lineRule="auto"/>
      <w:ind w:firstLine="720"/>
    </w:pPr>
    <w:rPr>
      <w:sz w:val="28"/>
    </w:rPr>
  </w:style>
  <w:style w:type="paragraph" w:customStyle="1" w:styleId="Rrostoff">
    <w:name w:val="Rrostoff"/>
    <w:basedOn w:val="af"/>
    <w:rsid w:val="005A023E"/>
    <w:pPr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25">
    <w:name w:val="Стиль2"/>
    <w:basedOn w:val="af8"/>
    <w:rsid w:val="005A023E"/>
    <w:pPr>
      <w:tabs>
        <w:tab w:val="left" w:pos="0"/>
      </w:tabs>
      <w:spacing w:after="120" w:line="360" w:lineRule="auto"/>
      <w:ind w:left="284" w:firstLine="709"/>
      <w:jc w:val="left"/>
    </w:pPr>
  </w:style>
  <w:style w:type="paragraph" w:customStyle="1" w:styleId="afff0">
    <w:name w:val="Диплом основной текст Знак"/>
    <w:basedOn w:val="af"/>
    <w:rsid w:val="005A023E"/>
    <w:pPr>
      <w:spacing w:line="360" w:lineRule="auto"/>
      <w:ind w:firstLine="709"/>
      <w:jc w:val="center"/>
    </w:pPr>
    <w:rPr>
      <w:color w:val="auto"/>
      <w:spacing w:val="0"/>
      <w:position w:val="0"/>
      <w:sz w:val="28"/>
      <w:szCs w:val="28"/>
    </w:rPr>
  </w:style>
  <w:style w:type="paragraph" w:customStyle="1" w:styleId="afff1">
    <w:name w:val="Отчет"/>
    <w:basedOn w:val="af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Cs w:val="20"/>
    </w:rPr>
  </w:style>
  <w:style w:type="character" w:customStyle="1" w:styleId="bold1">
    <w:name w:val="bold1"/>
    <w:rsid w:val="005A023E"/>
    <w:rPr>
      <w:rFonts w:ascii="Verdana" w:hAnsi="Verdana" w:hint="default"/>
      <w:color w:val="1E5A64"/>
    </w:rPr>
  </w:style>
  <w:style w:type="character" w:customStyle="1" w:styleId="MapleInput">
    <w:name w:val="Maple Input"/>
    <w:rsid w:val="005A023E"/>
    <w:rPr>
      <w:rFonts w:ascii="Courier New" w:hAnsi="Courier New" w:cs="Courier New"/>
      <w:b/>
      <w:bCs/>
      <w:color w:val="FF0000"/>
      <w:sz w:val="24"/>
    </w:rPr>
  </w:style>
  <w:style w:type="character" w:customStyle="1" w:styleId="intstyle258">
    <w:name w:val="intstyle258"/>
    <w:hidden/>
    <w:rsid w:val="005A023E"/>
    <w:rPr>
      <w:color w:val="000000"/>
      <w:sz w:val="36"/>
      <w:szCs w:val="36"/>
      <w:u w:val="single"/>
    </w:rPr>
  </w:style>
  <w:style w:type="paragraph" w:customStyle="1" w:styleId="110">
    <w:name w:val="Заголовок 11"/>
    <w:rsid w:val="005A023E"/>
    <w:pPr>
      <w:autoSpaceDE w:val="0"/>
      <w:autoSpaceDN w:val="0"/>
      <w:adjustRightInd w:val="0"/>
      <w:spacing w:before="160" w:after="80"/>
    </w:pPr>
    <w:rPr>
      <w:b/>
      <w:bCs/>
      <w:color w:val="000000"/>
      <w:sz w:val="36"/>
      <w:szCs w:val="36"/>
      <w:lang w:val="en-US"/>
    </w:rPr>
  </w:style>
  <w:style w:type="paragraph" w:customStyle="1" w:styleId="afff2">
    <w:name w:val="Д обычный"/>
    <w:basedOn w:val="af"/>
    <w:rsid w:val="005A023E"/>
    <w:pPr>
      <w:autoSpaceDE w:val="0"/>
      <w:autoSpaceDN w:val="0"/>
      <w:spacing w:line="360" w:lineRule="auto"/>
      <w:ind w:firstLine="680"/>
      <w:jc w:val="both"/>
    </w:pPr>
    <w:rPr>
      <w:iCs/>
      <w:color w:val="auto"/>
      <w:spacing w:val="0"/>
      <w:position w:val="0"/>
      <w:sz w:val="28"/>
      <w:szCs w:val="20"/>
    </w:rPr>
  </w:style>
  <w:style w:type="paragraph" w:customStyle="1" w:styleId="afff3">
    <w:name w:val="ДОбычный"/>
    <w:basedOn w:val="af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fff4">
    <w:name w:val="Осн.текст"/>
    <w:rsid w:val="005A023E"/>
    <w:pPr>
      <w:autoSpaceDE w:val="0"/>
      <w:autoSpaceDN w:val="0"/>
      <w:adjustRightInd w:val="0"/>
      <w:spacing w:line="234" w:lineRule="atLeast"/>
      <w:ind w:firstLine="317"/>
      <w:jc w:val="both"/>
    </w:pPr>
  </w:style>
  <w:style w:type="paragraph" w:customStyle="1" w:styleId="afff5">
    <w:name w:val="заголовок списка"/>
    <w:basedOn w:val="20"/>
    <w:rsid w:val="005A023E"/>
    <w:pPr>
      <w:spacing w:before="100" w:beforeAutospacing="1" w:after="120"/>
    </w:pPr>
  </w:style>
  <w:style w:type="paragraph" w:customStyle="1" w:styleId="afff6">
    <w:name w:val="московский"/>
    <w:basedOn w:val="20"/>
    <w:rsid w:val="005A023E"/>
    <w:pPr>
      <w:jc w:val="center"/>
    </w:pPr>
    <w:rPr>
      <w:b/>
      <w:bCs/>
      <w:spacing w:val="8"/>
    </w:rPr>
  </w:style>
  <w:style w:type="paragraph" w:customStyle="1" w:styleId="1d">
    <w:name w:val="маркерсточкой1"/>
    <w:basedOn w:val="a2"/>
    <w:rsid w:val="005A023E"/>
  </w:style>
  <w:style w:type="character" w:customStyle="1" w:styleId="menu3br">
    <w:name w:val="menu3br"/>
    <w:basedOn w:val="af0"/>
    <w:rsid w:val="005A023E"/>
  </w:style>
  <w:style w:type="paragraph" w:customStyle="1" w:styleId="Style1">
    <w:name w:val="Style1"/>
    <w:basedOn w:val="af"/>
    <w:rsid w:val="005A023E"/>
    <w:pPr>
      <w:spacing w:before="120"/>
      <w:jc w:val="both"/>
    </w:pPr>
    <w:rPr>
      <w:color w:val="auto"/>
      <w:spacing w:val="0"/>
      <w:position w:val="0"/>
      <w:szCs w:val="20"/>
    </w:rPr>
  </w:style>
  <w:style w:type="paragraph" w:customStyle="1" w:styleId="xl26">
    <w:name w:val="xl26"/>
    <w:basedOn w:val="af"/>
    <w:rsid w:val="005A023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pacing w:val="0"/>
      <w:position w:val="0"/>
      <w:szCs w:val="24"/>
    </w:rPr>
  </w:style>
  <w:style w:type="paragraph" w:customStyle="1" w:styleId="070Body">
    <w:name w:val="070 Body"/>
    <w:rsid w:val="005A023E"/>
    <w:pPr>
      <w:spacing w:line="240" w:lineRule="atLeast"/>
      <w:ind w:firstLine="360"/>
      <w:jc w:val="both"/>
    </w:pPr>
  </w:style>
  <w:style w:type="character" w:customStyle="1" w:styleId="140">
    <w:name w:val="Стиль Основной + 14 пт Знак"/>
    <w:rsid w:val="005A023E"/>
    <w:rPr>
      <w:sz w:val="28"/>
      <w:szCs w:val="24"/>
      <w:lang w:val="ru-RU" w:eastAsia="ru-RU" w:bidi="ar-SA"/>
    </w:rPr>
  </w:style>
  <w:style w:type="paragraph" w:customStyle="1" w:styleId="141">
    <w:name w:val="Стиль Основной + 14 пт По ширине Междустр.интервал:  одинарный"/>
    <w:basedOn w:val="afd"/>
    <w:rsid w:val="005A023E"/>
    <w:pPr>
      <w:spacing w:line="240" w:lineRule="auto"/>
      <w:ind w:firstLine="567"/>
    </w:pPr>
    <w:rPr>
      <w:szCs w:val="20"/>
    </w:rPr>
  </w:style>
  <w:style w:type="paragraph" w:customStyle="1" w:styleId="afff7">
    <w:name w:val="Свойство"/>
    <w:basedOn w:val="af"/>
    <w:rsid w:val="005A023E"/>
    <w:pPr>
      <w:tabs>
        <w:tab w:val="left" w:pos="709"/>
      </w:tabs>
      <w:spacing w:line="360" w:lineRule="auto"/>
      <w:ind w:left="1134" w:hanging="85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afff8">
    <w:name w:val="нумерованный_список"/>
    <w:basedOn w:val="af"/>
    <w:rsid w:val="005A023E"/>
    <w:pPr>
      <w:tabs>
        <w:tab w:val="num" w:pos="927"/>
      </w:tabs>
      <w:ind w:firstLine="567"/>
      <w:jc w:val="both"/>
    </w:pPr>
    <w:rPr>
      <w:sz w:val="22"/>
    </w:rPr>
  </w:style>
  <w:style w:type="paragraph" w:customStyle="1" w:styleId="-">
    <w:name w:val="нумерованный-список"/>
    <w:basedOn w:val="af"/>
    <w:rsid w:val="005A023E"/>
    <w:pPr>
      <w:numPr>
        <w:numId w:val="6"/>
      </w:numPr>
      <w:jc w:val="both"/>
    </w:pPr>
    <w:rPr>
      <w:spacing w:val="0"/>
      <w:position w:val="0"/>
      <w:sz w:val="22"/>
    </w:rPr>
  </w:style>
  <w:style w:type="paragraph" w:customStyle="1" w:styleId="-0">
    <w:name w:val="КГТУ: список -"/>
    <w:basedOn w:val="af3"/>
    <w:rsid w:val="005A023E"/>
    <w:pPr>
      <w:numPr>
        <w:numId w:val="7"/>
      </w:numPr>
    </w:pPr>
  </w:style>
  <w:style w:type="paragraph" w:customStyle="1" w:styleId="a0">
    <w:name w:val="Полина"/>
    <w:basedOn w:val="af"/>
    <w:rsid w:val="005A023E"/>
    <w:pPr>
      <w:numPr>
        <w:numId w:val="8"/>
      </w:numPr>
    </w:pPr>
  </w:style>
  <w:style w:type="paragraph" w:customStyle="1" w:styleId="afff9">
    <w:name w:val="Список со скобкой"/>
    <w:basedOn w:val="a4"/>
    <w:rsid w:val="005A023E"/>
    <w:pPr>
      <w:numPr>
        <w:numId w:val="0"/>
      </w:numPr>
    </w:pPr>
  </w:style>
  <w:style w:type="paragraph" w:styleId="afffa">
    <w:name w:val="List Number"/>
    <w:basedOn w:val="af"/>
    <w:rsid w:val="005A023E"/>
    <w:pPr>
      <w:spacing w:line="360" w:lineRule="auto"/>
      <w:jc w:val="both"/>
    </w:pPr>
    <w:rPr>
      <w:snapToGrid w:val="0"/>
      <w:color w:val="auto"/>
      <w:spacing w:val="0"/>
      <w:position w:val="-4"/>
      <w:sz w:val="28"/>
      <w:szCs w:val="20"/>
    </w:rPr>
  </w:style>
  <w:style w:type="paragraph" w:customStyle="1" w:styleId="afffb">
    <w:name w:val="Список нумерованный"/>
    <w:basedOn w:val="a0"/>
    <w:rsid w:val="005A023E"/>
    <w:pPr>
      <w:jc w:val="both"/>
    </w:pPr>
    <w:rPr>
      <w:iCs/>
      <w:spacing w:val="0"/>
      <w:position w:val="0"/>
      <w:sz w:val="28"/>
    </w:rPr>
  </w:style>
  <w:style w:type="paragraph" w:customStyle="1" w:styleId="afffc">
    <w:name w:val="Нумерованный список с точкой"/>
    <w:basedOn w:val="afffa"/>
    <w:rsid w:val="005A023E"/>
    <w:pPr>
      <w:spacing w:line="240" w:lineRule="auto"/>
    </w:pPr>
  </w:style>
  <w:style w:type="paragraph" w:customStyle="1" w:styleId="10">
    <w:name w:val="Маркированный список1"/>
    <w:basedOn w:val="af"/>
    <w:rsid w:val="005A023E"/>
    <w:pPr>
      <w:numPr>
        <w:numId w:val="9"/>
      </w:numPr>
    </w:pPr>
    <w:rPr>
      <w:color w:val="auto"/>
      <w:spacing w:val="0"/>
      <w:position w:val="0"/>
      <w:szCs w:val="24"/>
    </w:rPr>
  </w:style>
  <w:style w:type="paragraph" w:customStyle="1" w:styleId="afffd">
    <w:name w:val="основной схемы"/>
    <w:basedOn w:val="af"/>
    <w:rsid w:val="005A023E"/>
    <w:pPr>
      <w:jc w:val="center"/>
    </w:pPr>
    <w:rPr>
      <w:b/>
      <w:bCs/>
      <w:spacing w:val="0"/>
      <w:sz w:val="22"/>
    </w:rPr>
  </w:style>
  <w:style w:type="character" w:customStyle="1" w:styleId="m">
    <w:name w:val="m"/>
    <w:basedOn w:val="af0"/>
    <w:rsid w:val="005A023E"/>
  </w:style>
  <w:style w:type="paragraph" w:styleId="afffe">
    <w:name w:val="List"/>
    <w:basedOn w:val="af"/>
    <w:rsid w:val="005A023E"/>
    <w:pPr>
      <w:ind w:left="283" w:hanging="283"/>
    </w:pPr>
    <w:rPr>
      <w:color w:val="auto"/>
      <w:spacing w:val="0"/>
      <w:position w:val="0"/>
      <w:sz w:val="20"/>
      <w:szCs w:val="20"/>
    </w:rPr>
  </w:style>
  <w:style w:type="paragraph" w:customStyle="1" w:styleId="a1">
    <w:name w:val="Список в тексте"/>
    <w:basedOn w:val="af"/>
    <w:rsid w:val="005A023E"/>
    <w:pPr>
      <w:numPr>
        <w:numId w:val="10"/>
      </w:numPr>
      <w:tabs>
        <w:tab w:val="left" w:pos="113"/>
      </w:tabs>
      <w:jc w:val="both"/>
    </w:pPr>
    <w:rPr>
      <w:rFonts w:ascii="Arial Narrow" w:hAnsi="Arial Narrow"/>
      <w:color w:val="auto"/>
      <w:spacing w:val="0"/>
      <w:position w:val="0"/>
      <w:sz w:val="18"/>
      <w:szCs w:val="20"/>
    </w:rPr>
  </w:style>
  <w:style w:type="character" w:customStyle="1" w:styleId="publishername">
    <w:name w:val="publishername"/>
    <w:basedOn w:val="af0"/>
    <w:rsid w:val="005A023E"/>
  </w:style>
  <w:style w:type="paragraph" w:customStyle="1" w:styleId="main">
    <w:name w:val="main"/>
    <w:basedOn w:val="af"/>
    <w:rsid w:val="005A023E"/>
    <w:pPr>
      <w:ind w:firstLine="400"/>
      <w:jc w:val="both"/>
      <w:textAlignment w:val="center"/>
    </w:pPr>
    <w:rPr>
      <w:color w:val="auto"/>
      <w:spacing w:val="0"/>
      <w:position w:val="0"/>
      <w:sz w:val="27"/>
      <w:szCs w:val="27"/>
    </w:rPr>
  </w:style>
  <w:style w:type="paragraph" w:customStyle="1" w:styleId="ConsNormal">
    <w:name w:val="ConsNormal"/>
    <w:rsid w:val="005A023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0">
    <w:name w:val="style1"/>
    <w:basedOn w:val="af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  <w:spacing w:val="0"/>
      <w:position w:val="0"/>
      <w:sz w:val="18"/>
      <w:szCs w:val="18"/>
    </w:rPr>
  </w:style>
  <w:style w:type="character" w:styleId="HTML1">
    <w:name w:val="HTML Typewriter"/>
    <w:rsid w:val="005A023E"/>
    <w:rPr>
      <w:rFonts w:ascii="Courier New" w:eastAsia="Times New Roman" w:hAnsi="Courier New" w:cs="Courier New"/>
      <w:sz w:val="20"/>
      <w:szCs w:val="20"/>
    </w:rPr>
  </w:style>
  <w:style w:type="paragraph" w:customStyle="1" w:styleId="blist">
    <w:name w:val="b_list"/>
    <w:basedOn w:val="af"/>
    <w:rsid w:val="005A023E"/>
    <w:pPr>
      <w:tabs>
        <w:tab w:val="num" w:pos="907"/>
      </w:tabs>
      <w:spacing w:line="360" w:lineRule="auto"/>
      <w:ind w:left="907" w:hanging="198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affff">
    <w:name w:val="Указание"/>
    <w:basedOn w:val="af8"/>
    <w:next w:val="af8"/>
    <w:rsid w:val="005A023E"/>
    <w:pPr>
      <w:spacing w:before="40" w:after="20"/>
      <w:ind w:left="567" w:hanging="567"/>
      <w:jc w:val="both"/>
    </w:pPr>
    <w:rPr>
      <w:spacing w:val="0"/>
      <w:sz w:val="14"/>
      <w:szCs w:val="20"/>
    </w:rPr>
  </w:style>
  <w:style w:type="paragraph" w:styleId="affff0">
    <w:name w:val="Normal Indent"/>
    <w:basedOn w:val="af"/>
    <w:rsid w:val="005A023E"/>
    <w:pPr>
      <w:ind w:firstLine="567"/>
      <w:jc w:val="both"/>
    </w:pPr>
    <w:rPr>
      <w:color w:val="auto"/>
      <w:spacing w:val="0"/>
      <w:position w:val="0"/>
      <w:sz w:val="20"/>
      <w:szCs w:val="20"/>
      <w:lang w:val="en-US"/>
    </w:rPr>
  </w:style>
  <w:style w:type="character" w:customStyle="1" w:styleId="affff1">
    <w:name w:val="Стиль_Значение"/>
    <w:rsid w:val="005A023E"/>
    <w:rPr>
      <w:rFonts w:ascii="Arial" w:hAnsi="Arial"/>
      <w:noProof/>
      <w:sz w:val="20"/>
    </w:rPr>
  </w:style>
  <w:style w:type="character" w:customStyle="1" w:styleId="affff2">
    <w:name w:val="Стиль_Компонент"/>
    <w:rsid w:val="005A023E"/>
    <w:rPr>
      <w:rFonts w:ascii="Courier New" w:hAnsi="Courier New"/>
      <w:noProof/>
      <w:sz w:val="20"/>
    </w:rPr>
  </w:style>
  <w:style w:type="character" w:customStyle="1" w:styleId="affff3">
    <w:name w:val="Стиль_Свойство"/>
    <w:rsid w:val="005A023E"/>
    <w:rPr>
      <w:rFonts w:ascii="Courier New" w:hAnsi="Courier New"/>
      <w:sz w:val="20"/>
    </w:rPr>
  </w:style>
  <w:style w:type="paragraph" w:customStyle="1" w:styleId="affff4">
    <w:name w:val="Стиль_Примеры"/>
    <w:basedOn w:val="af"/>
    <w:next w:val="af"/>
    <w:rsid w:val="005A023E"/>
    <w:pPr>
      <w:suppressAutoHyphens/>
      <w:ind w:left="284"/>
    </w:pPr>
    <w:rPr>
      <w:rFonts w:ascii="Courier New" w:hAnsi="Courier New"/>
      <w:noProof/>
      <w:color w:val="auto"/>
      <w:spacing w:val="0"/>
      <w:position w:val="0"/>
      <w:sz w:val="20"/>
      <w:szCs w:val="20"/>
    </w:rPr>
  </w:style>
  <w:style w:type="character" w:customStyle="1" w:styleId="affff5">
    <w:name w:val="Стиль_Пример"/>
    <w:rsid w:val="005A023E"/>
    <w:rPr>
      <w:rFonts w:ascii="Courier New" w:hAnsi="Courier New"/>
      <w:noProof/>
      <w:sz w:val="20"/>
    </w:rPr>
  </w:style>
  <w:style w:type="paragraph" w:customStyle="1" w:styleId="212">
    <w:name w:val="Основной текст с отступом 21"/>
    <w:basedOn w:val="af"/>
    <w:rsid w:val="005A023E"/>
    <w:pPr>
      <w:widowControl w:val="0"/>
      <w:overflowPunct w:val="0"/>
      <w:autoSpaceDE w:val="0"/>
      <w:autoSpaceDN w:val="0"/>
      <w:adjustRightInd w:val="0"/>
      <w:spacing w:line="376" w:lineRule="auto"/>
      <w:ind w:firstLine="709"/>
      <w:jc w:val="both"/>
    </w:pPr>
    <w:rPr>
      <w:color w:val="auto"/>
      <w:spacing w:val="0"/>
      <w:position w:val="0"/>
      <w:sz w:val="28"/>
      <w:szCs w:val="20"/>
    </w:rPr>
  </w:style>
  <w:style w:type="paragraph" w:styleId="affff6">
    <w:name w:val="Subtitle"/>
    <w:basedOn w:val="af"/>
    <w:link w:val="affff7"/>
    <w:qFormat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paragraph" w:styleId="affff8">
    <w:name w:val="annotation subject"/>
    <w:basedOn w:val="affd"/>
    <w:next w:val="affd"/>
    <w:semiHidden/>
    <w:rsid w:val="005A023E"/>
    <w:pPr>
      <w:ind w:firstLine="567"/>
      <w:jc w:val="both"/>
    </w:pPr>
    <w:rPr>
      <w:b/>
      <w:bCs/>
      <w:color w:val="auto"/>
      <w:spacing w:val="0"/>
      <w:position w:val="0"/>
    </w:rPr>
  </w:style>
  <w:style w:type="paragraph" w:styleId="affff9">
    <w:name w:val="Balloon Text"/>
    <w:basedOn w:val="af"/>
    <w:semiHidden/>
    <w:rsid w:val="005A023E"/>
    <w:pPr>
      <w:ind w:firstLine="567"/>
      <w:jc w:val="both"/>
    </w:pPr>
    <w:rPr>
      <w:rFonts w:ascii="Tahoma" w:hAnsi="Tahoma" w:cs="Tahoma"/>
      <w:color w:val="auto"/>
      <w:spacing w:val="0"/>
      <w:position w:val="0"/>
      <w:sz w:val="16"/>
      <w:szCs w:val="16"/>
    </w:rPr>
  </w:style>
  <w:style w:type="paragraph" w:customStyle="1" w:styleId="affffa">
    <w:name w:val="Арт"/>
    <w:basedOn w:val="af"/>
    <w:rsid w:val="005A023E"/>
    <w:pPr>
      <w:spacing w:line="300" w:lineRule="auto"/>
      <w:ind w:firstLine="567"/>
      <w:jc w:val="both"/>
    </w:pPr>
    <w:rPr>
      <w:color w:val="auto"/>
      <w:spacing w:val="0"/>
      <w:position w:val="0"/>
      <w:sz w:val="28"/>
      <w:szCs w:val="20"/>
    </w:rPr>
  </w:style>
  <w:style w:type="character" w:customStyle="1" w:styleId="1e">
    <w:name w:val="Арт Знак1"/>
    <w:rsid w:val="005A023E"/>
    <w:rPr>
      <w:sz w:val="28"/>
      <w:lang w:val="ru-RU" w:eastAsia="ru-RU" w:bidi="ar-SA"/>
    </w:rPr>
  </w:style>
  <w:style w:type="paragraph" w:customStyle="1" w:styleId="1f">
    <w:name w:val="заголовок 1"/>
    <w:basedOn w:val="af"/>
    <w:next w:val="af"/>
    <w:rsid w:val="005A023E"/>
    <w:pPr>
      <w:keepNext/>
      <w:spacing w:line="360" w:lineRule="auto"/>
      <w:jc w:val="both"/>
      <w:outlineLvl w:val="0"/>
    </w:pPr>
    <w:rPr>
      <w:color w:val="auto"/>
      <w:spacing w:val="0"/>
      <w:position w:val="0"/>
      <w:sz w:val="28"/>
      <w:szCs w:val="20"/>
    </w:rPr>
  </w:style>
  <w:style w:type="paragraph" w:customStyle="1" w:styleId="3">
    <w:name w:val="Маркер3"/>
    <w:basedOn w:val="a2"/>
    <w:rsid w:val="005A023E"/>
    <w:pPr>
      <w:numPr>
        <w:numId w:val="14"/>
      </w:numPr>
    </w:pPr>
  </w:style>
  <w:style w:type="character" w:customStyle="1" w:styleId="author1">
    <w:name w:val="author1"/>
    <w:rsid w:val="005A023E"/>
    <w:rPr>
      <w:rFonts w:ascii="Verdana" w:hAnsi="Verdana" w:hint="default"/>
      <w:i/>
      <w:iCs/>
    </w:rPr>
  </w:style>
  <w:style w:type="character" w:customStyle="1" w:styleId="26">
    <w:name w:val="Основной текст с отступом 2 Знак"/>
    <w:rsid w:val="005A023E"/>
    <w:rPr>
      <w:sz w:val="28"/>
      <w:szCs w:val="24"/>
      <w:lang w:val="ru-RU" w:eastAsia="ru-RU" w:bidi="ar-SA"/>
    </w:rPr>
  </w:style>
  <w:style w:type="paragraph" w:customStyle="1" w:styleId="affffb">
    <w:name w:val="текст"/>
    <w:basedOn w:val="20"/>
    <w:rsid w:val="005A023E"/>
  </w:style>
  <w:style w:type="paragraph" w:customStyle="1" w:styleId="4">
    <w:name w:val="Маркер 4"/>
    <w:basedOn w:val="3"/>
    <w:rsid w:val="005A023E"/>
    <w:pPr>
      <w:numPr>
        <w:numId w:val="12"/>
      </w:numPr>
    </w:pPr>
  </w:style>
  <w:style w:type="character" w:customStyle="1" w:styleId="1f0">
    <w:name w:val="1 Знак"/>
    <w:rsid w:val="005A023E"/>
    <w:rPr>
      <w:sz w:val="28"/>
      <w:szCs w:val="24"/>
      <w:lang w:val="ru-RU" w:eastAsia="ru-RU" w:bidi="ar-SA"/>
    </w:rPr>
  </w:style>
  <w:style w:type="character" w:customStyle="1" w:styleId="27">
    <w:name w:val="Заголовок 2 Знак"/>
    <w:uiPriority w:val="9"/>
    <w:rsid w:val="005A023E"/>
    <w:rPr>
      <w:b/>
      <w:bCs/>
      <w:sz w:val="28"/>
      <w:szCs w:val="24"/>
      <w:lang w:val="ru-RU" w:eastAsia="ru-RU" w:bidi="ar-SA"/>
    </w:rPr>
  </w:style>
  <w:style w:type="character" w:customStyle="1" w:styleId="35">
    <w:name w:val="Заголовок 3 Знак"/>
    <w:uiPriority w:val="9"/>
    <w:rsid w:val="005A023E"/>
    <w:rPr>
      <w:rFonts w:ascii="Arial" w:hAnsi="Arial" w:cs="Arial"/>
      <w:i/>
      <w:iCs/>
      <w:sz w:val="28"/>
      <w:szCs w:val="26"/>
      <w:lang w:val="ru-RU" w:eastAsia="ru-RU" w:bidi="ar-SA"/>
    </w:rPr>
  </w:style>
  <w:style w:type="character" w:customStyle="1" w:styleId="affff7">
    <w:name w:val="Подзаголовок Знак"/>
    <w:link w:val="affff6"/>
    <w:rsid w:val="008F62D4"/>
    <w:rPr>
      <w:sz w:val="28"/>
    </w:rPr>
  </w:style>
  <w:style w:type="paragraph" w:styleId="affffc">
    <w:name w:val="List Paragraph"/>
    <w:basedOn w:val="af"/>
    <w:qFormat/>
    <w:rsid w:val="005A023E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position w:val="0"/>
      <w:sz w:val="22"/>
      <w:szCs w:val="22"/>
      <w:lang w:eastAsia="en-US"/>
    </w:rPr>
  </w:style>
  <w:style w:type="character" w:customStyle="1" w:styleId="postbody">
    <w:name w:val="postbody"/>
    <w:basedOn w:val="af0"/>
    <w:rsid w:val="005A023E"/>
  </w:style>
  <w:style w:type="paragraph" w:customStyle="1" w:styleId="2007">
    <w:name w:val="Обычный СИТО_2007"/>
    <w:basedOn w:val="af"/>
    <w:next w:val="af"/>
    <w:rsid w:val="005A023E"/>
    <w:pPr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Igory">
    <w:name w:val="Igory"/>
    <w:basedOn w:val="af"/>
    <w:rsid w:val="005A023E"/>
    <w:pPr>
      <w:jc w:val="both"/>
    </w:pPr>
    <w:rPr>
      <w:color w:val="auto"/>
      <w:spacing w:val="0"/>
      <w:position w:val="0"/>
      <w:sz w:val="26"/>
      <w:szCs w:val="20"/>
    </w:rPr>
  </w:style>
  <w:style w:type="paragraph" w:customStyle="1" w:styleId="a3">
    <w:name w:val="Литература"/>
    <w:basedOn w:val="af"/>
    <w:rsid w:val="005A023E"/>
    <w:pPr>
      <w:numPr>
        <w:numId w:val="13"/>
      </w:numPr>
      <w:jc w:val="both"/>
    </w:pPr>
    <w:rPr>
      <w:color w:val="auto"/>
      <w:spacing w:val="0"/>
      <w:position w:val="0"/>
      <w:sz w:val="20"/>
      <w:szCs w:val="20"/>
    </w:rPr>
  </w:style>
  <w:style w:type="paragraph" w:customStyle="1" w:styleId="affffd">
    <w:name w:val="Читаемый текст"/>
    <w:basedOn w:val="af"/>
    <w:rsid w:val="005A023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markirovannyjjspisok2">
    <w:name w:val="markirovannyjj_spisok_2"/>
    <w:basedOn w:val="af"/>
    <w:rsid w:val="005A023E"/>
    <w:pPr>
      <w:ind w:hanging="247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1f1">
    <w:name w:val="Обычный (веб)1"/>
    <w:basedOn w:val="af"/>
    <w:rsid w:val="005A023E"/>
    <w:pPr>
      <w:spacing w:before="100" w:after="100"/>
    </w:pPr>
    <w:rPr>
      <w:color w:val="000080"/>
      <w:spacing w:val="0"/>
      <w:position w:val="0"/>
      <w:szCs w:val="20"/>
    </w:rPr>
  </w:style>
  <w:style w:type="character" w:customStyle="1" w:styleId="date1">
    <w:name w:val="date1"/>
    <w:rsid w:val="005A023E"/>
    <w:rPr>
      <w:rFonts w:ascii="Verdana" w:hAnsi="Verdana" w:hint="default"/>
      <w:color w:val="FF0000"/>
      <w:sz w:val="18"/>
      <w:szCs w:val="18"/>
    </w:rPr>
  </w:style>
  <w:style w:type="paragraph" w:customStyle="1" w:styleId="th2">
    <w:name w:val="th2"/>
    <w:basedOn w:val="af"/>
    <w:rsid w:val="005A023E"/>
    <w:pPr>
      <w:spacing w:before="100" w:beforeAutospacing="1" w:after="100" w:afterAutospacing="1"/>
    </w:pPr>
    <w:rPr>
      <w:rFonts w:ascii="Arial" w:hAnsi="Arial" w:cs="Arial"/>
      <w:b/>
      <w:bCs/>
      <w:color w:val="191970"/>
      <w:spacing w:val="0"/>
      <w:position w:val="0"/>
      <w:sz w:val="27"/>
      <w:szCs w:val="27"/>
    </w:rPr>
  </w:style>
  <w:style w:type="character" w:customStyle="1" w:styleId="docemphstrong">
    <w:name w:val="docemphstrong"/>
    <w:basedOn w:val="af0"/>
    <w:rsid w:val="005A023E"/>
  </w:style>
  <w:style w:type="paragraph" w:customStyle="1" w:styleId="affffe">
    <w:name w:val="Содержимое таблицы"/>
    <w:basedOn w:val="af"/>
    <w:rsid w:val="00A5237C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character" w:customStyle="1" w:styleId="style591">
    <w:name w:val="style591"/>
    <w:rsid w:val="00252DA4"/>
    <w:rPr>
      <w:b/>
      <w:bCs/>
      <w:color w:val="000000"/>
    </w:rPr>
  </w:style>
  <w:style w:type="character" w:customStyle="1" w:styleId="style491">
    <w:name w:val="style491"/>
    <w:rsid w:val="00252DA4"/>
    <w:rPr>
      <w:color w:val="000000"/>
    </w:rPr>
  </w:style>
  <w:style w:type="paragraph" w:customStyle="1" w:styleId="afffff">
    <w:name w:val="Список маркированный"/>
    <w:basedOn w:val="af"/>
    <w:rsid w:val="007B627F"/>
    <w:pPr>
      <w:widowControl w:val="0"/>
      <w:tabs>
        <w:tab w:val="num" w:pos="927"/>
      </w:tabs>
      <w:suppressAutoHyphens/>
      <w:spacing w:before="120"/>
      <w:ind w:left="-2499"/>
    </w:pPr>
    <w:rPr>
      <w:rFonts w:ascii="Thorndale AMT" w:eastAsia="DejaVu Sans" w:hAnsi="Thorndale AMT"/>
      <w:color w:val="auto"/>
      <w:spacing w:val="0"/>
      <w:kern w:val="1"/>
      <w:position w:val="0"/>
      <w:szCs w:val="24"/>
      <w:lang w:eastAsia="ar-SA"/>
    </w:rPr>
  </w:style>
  <w:style w:type="paragraph" w:styleId="afffff0">
    <w:name w:val="Bibliography"/>
    <w:basedOn w:val="af"/>
    <w:next w:val="af"/>
    <w:uiPriority w:val="37"/>
    <w:semiHidden/>
    <w:unhideWhenUsed/>
    <w:rsid w:val="007E6624"/>
  </w:style>
  <w:style w:type="character" w:customStyle="1" w:styleId="afa">
    <w:name w:val="Текст Знак"/>
    <w:link w:val="af9"/>
    <w:rsid w:val="007E6624"/>
    <w:rPr>
      <w:rFonts w:ascii="Courier New" w:eastAsia="SimSun" w:hAnsi="Courier New" w:cs="Courier New"/>
      <w:u w:color="FF0000"/>
      <w:lang w:eastAsia="zh-CN"/>
    </w:rPr>
  </w:style>
  <w:style w:type="paragraph" w:customStyle="1" w:styleId="afffff1">
    <w:name w:val="Текст отчета"/>
    <w:basedOn w:val="af"/>
    <w:uiPriority w:val="99"/>
    <w:rsid w:val="007E6624"/>
    <w:pPr>
      <w:spacing w:line="360" w:lineRule="auto"/>
      <w:ind w:firstLine="851"/>
      <w:jc w:val="both"/>
    </w:pPr>
    <w:rPr>
      <w:color w:val="auto"/>
      <w:spacing w:val="0"/>
      <w:position w:val="0"/>
      <w:szCs w:val="24"/>
    </w:rPr>
  </w:style>
  <w:style w:type="character" w:customStyle="1" w:styleId="aff1">
    <w:name w:val="Текст сноски Знак"/>
    <w:aliases w:val="-++ Знак"/>
    <w:link w:val="aff0"/>
    <w:semiHidden/>
    <w:rsid w:val="00F21C43"/>
    <w:rPr>
      <w:u w:color="FF0000"/>
    </w:rPr>
  </w:style>
  <w:style w:type="paragraph" w:customStyle="1" w:styleId="afffff2">
    <w:name w:val="Знак"/>
    <w:basedOn w:val="af"/>
    <w:autoRedefine/>
    <w:rsid w:val="000A5891"/>
    <w:pPr>
      <w:spacing w:before="120" w:after="120"/>
      <w:jc w:val="both"/>
    </w:pPr>
    <w:rPr>
      <w:rFonts w:ascii="Arial" w:hAnsi="Arial"/>
      <w:color w:val="auto"/>
      <w:spacing w:val="0"/>
      <w:position w:val="0"/>
      <w:sz w:val="28"/>
      <w:szCs w:val="20"/>
      <w:lang w:val="en-US" w:eastAsia="en-US"/>
    </w:rPr>
  </w:style>
  <w:style w:type="paragraph" w:customStyle="1" w:styleId="afffff3">
    <w:name w:val="a"/>
    <w:basedOn w:val="af"/>
    <w:rsid w:val="00C17641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character" w:customStyle="1" w:styleId="msonormal0">
    <w:name w:val="msonormal"/>
    <w:basedOn w:val="af0"/>
    <w:rsid w:val="008A0AE7"/>
  </w:style>
  <w:style w:type="paragraph" w:styleId="afffff4">
    <w:name w:val="TOC Heading"/>
    <w:basedOn w:val="13"/>
    <w:next w:val="af"/>
    <w:uiPriority w:val="39"/>
    <w:semiHidden/>
    <w:unhideWhenUsed/>
    <w:qFormat/>
    <w:rsid w:val="00E820DC"/>
    <w:pPr>
      <w:keepNext/>
      <w:keepLines/>
      <w:pBdr>
        <w:left w:val="none" w:sz="0" w:space="0" w:color="auto"/>
        <w:bottom w:val="none" w:sz="0" w:space="0" w:color="auto"/>
      </w:pBd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Cs w:val="28"/>
      <w:lang w:eastAsia="en-US"/>
    </w:rPr>
  </w:style>
  <w:style w:type="character" w:customStyle="1" w:styleId="subheading">
    <w:name w:val="subheading"/>
    <w:basedOn w:val="af0"/>
    <w:rsid w:val="007812A3"/>
  </w:style>
  <w:style w:type="paragraph" w:customStyle="1" w:styleId="28">
    <w:name w:val="Обычный2"/>
    <w:rsid w:val="00A4554A"/>
    <w:pPr>
      <w:spacing w:before="100" w:after="100"/>
    </w:pPr>
    <w:rPr>
      <w:snapToGrid w:val="0"/>
      <w:sz w:val="24"/>
    </w:rPr>
  </w:style>
  <w:style w:type="paragraph" w:customStyle="1" w:styleId="1f2">
    <w:name w:val="Стиль 1 Знак"/>
    <w:basedOn w:val="af"/>
    <w:rsid w:val="00A4554A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invt3">
    <w:name w:val="invt3"/>
    <w:basedOn w:val="af0"/>
    <w:rsid w:val="00E76EE0"/>
  </w:style>
  <w:style w:type="paragraph" w:customStyle="1" w:styleId="010Header">
    <w:name w:val="010 Header"/>
    <w:rsid w:val="006D31AA"/>
    <w:pPr>
      <w:autoSpaceDE w:val="0"/>
      <w:autoSpaceDN w:val="0"/>
      <w:adjustRightInd w:val="0"/>
      <w:spacing w:before="480" w:line="240" w:lineRule="atLeast"/>
    </w:pPr>
    <w:rPr>
      <w:rFonts w:ascii="Arial" w:hAnsi="Arial" w:cs="Arial"/>
      <w:b/>
      <w:bCs/>
      <w:caps/>
      <w:color w:val="000000"/>
      <w:sz w:val="24"/>
      <w:szCs w:val="24"/>
    </w:rPr>
  </w:style>
  <w:style w:type="paragraph" w:customStyle="1" w:styleId="1f3">
    <w:name w:val="Стиль Заголовок 1 + все прописные"/>
    <w:basedOn w:val="13"/>
    <w:rsid w:val="003F5AE7"/>
    <w:rPr>
      <w:caps/>
    </w:rPr>
  </w:style>
  <w:style w:type="paragraph" w:customStyle="1" w:styleId="1-ru-1-zagl">
    <w:name w:val="1-ru-1-zagl"/>
    <w:basedOn w:val="af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2-author">
    <w:name w:val="1-ru-2-author"/>
    <w:basedOn w:val="af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3-work">
    <w:name w:val="1-ru-3-work"/>
    <w:basedOn w:val="af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4-text">
    <w:name w:val="4-text"/>
    <w:basedOn w:val="af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bullet">
    <w:name w:val="5-bullet"/>
    <w:basedOn w:val="af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numeric">
    <w:name w:val="5-numeric"/>
    <w:basedOn w:val="af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1">
    <w:name w:val="маркерсточкой11"/>
    <w:basedOn w:val="affffb"/>
    <w:qFormat/>
    <w:rsid w:val="003049B2"/>
    <w:pPr>
      <w:numPr>
        <w:numId w:val="15"/>
      </w:numPr>
      <w:tabs>
        <w:tab w:val="left" w:pos="851"/>
      </w:tabs>
      <w:ind w:left="0" w:firstLine="567"/>
    </w:pPr>
    <w:rPr>
      <w:i/>
    </w:rPr>
  </w:style>
  <w:style w:type="paragraph" w:customStyle="1" w:styleId="NormalJustify">
    <w:name w:val="Normal + Justify"/>
    <w:basedOn w:val="af"/>
    <w:rsid w:val="00C379BD"/>
    <w:pPr>
      <w:jc w:val="both"/>
    </w:pPr>
    <w:rPr>
      <w:color w:val="333333"/>
      <w:spacing w:val="0"/>
      <w:position w:val="0"/>
      <w:szCs w:val="24"/>
    </w:rPr>
  </w:style>
  <w:style w:type="paragraph" w:customStyle="1" w:styleId="Default">
    <w:name w:val="Default"/>
    <w:rsid w:val="00DD4C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ffff5">
    <w:name w:val="No Spacing"/>
    <w:uiPriority w:val="1"/>
    <w:qFormat/>
    <w:rsid w:val="00F43A13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маркер 12"/>
    <w:basedOn w:val="NormalJustify"/>
    <w:qFormat/>
    <w:rsid w:val="00725605"/>
    <w:pPr>
      <w:numPr>
        <w:numId w:val="16"/>
      </w:numPr>
      <w:tabs>
        <w:tab w:val="left" w:pos="851"/>
      </w:tabs>
      <w:ind w:left="0" w:firstLine="567"/>
    </w:pPr>
    <w:rPr>
      <w:color w:val="auto"/>
      <w:sz w:val="28"/>
      <w:szCs w:val="28"/>
    </w:rPr>
  </w:style>
  <w:style w:type="paragraph" w:customStyle="1" w:styleId="1f4">
    <w:name w:val="Стиль Заголовок 1 + По центру"/>
    <w:basedOn w:val="13"/>
    <w:rsid w:val="00C86F07"/>
    <w:rPr>
      <w:rFonts w:cs="Times New Roman"/>
      <w:caps/>
      <w:szCs w:val="20"/>
    </w:rPr>
  </w:style>
  <w:style w:type="paragraph" w:customStyle="1" w:styleId="afffff6">
    <w:name w:val="ТЕКСТ"/>
    <w:basedOn w:val="af"/>
    <w:rsid w:val="001E3B7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Paragraph">
    <w:name w:val="Paragraph"/>
    <w:basedOn w:val="af"/>
    <w:rsid w:val="00437BB2"/>
    <w:pPr>
      <w:widowControl w:val="0"/>
      <w:suppressAutoHyphens/>
      <w:ind w:firstLine="284"/>
      <w:jc w:val="both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Author">
    <w:name w:val="Author"/>
    <w:basedOn w:val="af"/>
    <w:next w:val="af"/>
    <w:rsid w:val="00437BB2"/>
    <w:pPr>
      <w:widowControl w:val="0"/>
      <w:suppressAutoHyphens/>
      <w:spacing w:line="360" w:lineRule="auto"/>
      <w:jc w:val="center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1f5">
    <w:name w:val="Обычный (Интернет)1"/>
    <w:basedOn w:val="af"/>
    <w:rsid w:val="00437BB2"/>
    <w:pPr>
      <w:widowControl w:val="0"/>
      <w:suppressAutoHyphens/>
      <w:spacing w:before="280" w:after="119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contacts">
    <w:name w:val="contacts"/>
    <w:basedOn w:val="af"/>
    <w:rsid w:val="000477C0"/>
    <w:pPr>
      <w:spacing w:before="168" w:after="168"/>
    </w:pPr>
    <w:rPr>
      <w:color w:val="auto"/>
      <w:spacing w:val="0"/>
      <w:position w:val="0"/>
      <w:sz w:val="20"/>
      <w:szCs w:val="20"/>
    </w:rPr>
  </w:style>
  <w:style w:type="paragraph" w:customStyle="1" w:styleId="afffff7">
    <w:name w:val="ДИПЛОМ"/>
    <w:basedOn w:val="af"/>
    <w:link w:val="afffff8"/>
    <w:rsid w:val="00593F4E"/>
    <w:pPr>
      <w:spacing w:line="360" w:lineRule="auto"/>
      <w:ind w:firstLine="720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afffff8">
    <w:name w:val="ДИПЛОМ Знак"/>
    <w:link w:val="afffff7"/>
    <w:rsid w:val="00593F4E"/>
    <w:rPr>
      <w:sz w:val="28"/>
      <w:szCs w:val="28"/>
    </w:rPr>
  </w:style>
  <w:style w:type="character" w:customStyle="1" w:styleId="paragraph0">
    <w:name w:val="paragraph"/>
    <w:basedOn w:val="af0"/>
    <w:rsid w:val="005C1DAB"/>
  </w:style>
  <w:style w:type="character" w:customStyle="1" w:styleId="cntintrotext">
    <w:name w:val="cntintrotext"/>
    <w:rsid w:val="00616C82"/>
    <w:rPr>
      <w:sz w:val="26"/>
      <w:szCs w:val="26"/>
    </w:rPr>
  </w:style>
  <w:style w:type="character" w:customStyle="1" w:styleId="apple-style-span">
    <w:name w:val="apple-style-span"/>
    <w:basedOn w:val="af0"/>
    <w:rsid w:val="00A7532D"/>
  </w:style>
  <w:style w:type="paragraph" w:customStyle="1" w:styleId="Heading">
    <w:name w:val="Heading"/>
    <w:basedOn w:val="af"/>
    <w:next w:val="af8"/>
    <w:rsid w:val="003E5DBF"/>
    <w:pPr>
      <w:keepNext/>
      <w:widowControl w:val="0"/>
      <w:suppressAutoHyphens/>
      <w:jc w:val="center"/>
    </w:pPr>
    <w:rPr>
      <w:rFonts w:eastAsia="DejaVu Sans" w:cs="Tahoma"/>
      <w:caps/>
      <w:color w:val="auto"/>
      <w:spacing w:val="0"/>
      <w:kern w:val="1"/>
      <w:position w:val="0"/>
      <w:sz w:val="28"/>
      <w:szCs w:val="28"/>
    </w:rPr>
  </w:style>
  <w:style w:type="paragraph" w:styleId="afffff9">
    <w:name w:val="Title"/>
    <w:basedOn w:val="af"/>
    <w:next w:val="af8"/>
    <w:rsid w:val="008C46AB"/>
    <w:pPr>
      <w:keepNext/>
      <w:widowControl w:val="0"/>
      <w:suppressAutoHyphens/>
      <w:spacing w:before="240" w:after="120"/>
    </w:pPr>
    <w:rPr>
      <w:rFonts w:ascii="Albany AMT" w:eastAsia="Albany AMT" w:hAnsi="Albany AMT" w:cs="Lucidasans"/>
      <w:color w:val="auto"/>
      <w:spacing w:val="0"/>
      <w:kern w:val="1"/>
      <w:position w:val="0"/>
      <w:sz w:val="28"/>
      <w:szCs w:val="28"/>
    </w:rPr>
  </w:style>
  <w:style w:type="paragraph" w:customStyle="1" w:styleId="1f6">
    <w:name w:val="Название объекта1"/>
    <w:basedOn w:val="af"/>
    <w:next w:val="af"/>
    <w:rsid w:val="008C46AB"/>
    <w:pPr>
      <w:widowControl w:val="0"/>
      <w:suppressAutoHyphens/>
      <w:jc w:val="center"/>
    </w:pPr>
    <w:rPr>
      <w:rFonts w:eastAsia="DejaVu Sans"/>
      <w:color w:val="auto"/>
      <w:spacing w:val="0"/>
      <w:kern w:val="1"/>
      <w:position w:val="0"/>
      <w:sz w:val="28"/>
      <w:szCs w:val="28"/>
    </w:rPr>
  </w:style>
  <w:style w:type="character" w:customStyle="1" w:styleId="apple-converted-space">
    <w:name w:val="apple-converted-space"/>
    <w:basedOn w:val="af0"/>
    <w:rsid w:val="00150180"/>
  </w:style>
  <w:style w:type="character" w:styleId="afffffa">
    <w:name w:val="Subtle Reference"/>
    <w:uiPriority w:val="31"/>
    <w:qFormat/>
    <w:rsid w:val="005E4B2F"/>
    <w:rPr>
      <w:rFonts w:ascii="Arial" w:hAnsi="Arial"/>
      <w:color w:val="800000"/>
      <w:spacing w:val="-20"/>
      <w:u w:val="single"/>
    </w:rPr>
  </w:style>
  <w:style w:type="character" w:customStyle="1" w:styleId="af7">
    <w:name w:val="Название Знак"/>
    <w:link w:val="af6"/>
    <w:uiPriority w:val="10"/>
    <w:rsid w:val="005E4B2F"/>
    <w:rPr>
      <w:b/>
      <w:bCs/>
      <w:sz w:val="24"/>
      <w:szCs w:val="24"/>
      <w:u w:color="FF0000"/>
    </w:rPr>
  </w:style>
  <w:style w:type="character" w:styleId="HTML2">
    <w:name w:val="HTML Cite"/>
    <w:rsid w:val="008D3AAA"/>
    <w:rPr>
      <w:i/>
      <w:iCs/>
    </w:rPr>
  </w:style>
  <w:style w:type="character" w:customStyle="1" w:styleId="14">
    <w:name w:val="Заголовок 1 Знак"/>
    <w:link w:val="13"/>
    <w:uiPriority w:val="9"/>
    <w:rsid w:val="00DB77E7"/>
    <w:rPr>
      <w:rFonts w:ascii="Arial" w:hAnsi="Arial" w:cs="Arial"/>
      <w:b/>
      <w:bCs/>
      <w:spacing w:val="20"/>
      <w:kern w:val="36"/>
      <w:position w:val="6"/>
      <w:sz w:val="28"/>
      <w:szCs w:val="48"/>
      <w:u w:color="FF0000"/>
    </w:rPr>
  </w:style>
  <w:style w:type="paragraph" w:styleId="afffffb">
    <w:name w:val="endnote text"/>
    <w:basedOn w:val="af"/>
    <w:link w:val="afffffc"/>
    <w:rsid w:val="00A071BC"/>
    <w:pPr>
      <w:widowControl w:val="0"/>
      <w:suppressAutoHyphens/>
    </w:pPr>
    <w:rPr>
      <w:rFonts w:ascii="Times" w:eastAsia="DejaVuSans" w:hAnsi="Times"/>
      <w:color w:val="auto"/>
      <w:spacing w:val="0"/>
      <w:kern w:val="1"/>
      <w:position w:val="0"/>
      <w:sz w:val="20"/>
      <w:szCs w:val="20"/>
    </w:rPr>
  </w:style>
  <w:style w:type="character" w:customStyle="1" w:styleId="afffffc">
    <w:name w:val="Текст концевой сноски Знак"/>
    <w:link w:val="afffffb"/>
    <w:rsid w:val="00A071BC"/>
    <w:rPr>
      <w:rFonts w:ascii="Times" w:eastAsia="DejaVuSans" w:hAnsi="Times"/>
      <w:kern w:val="1"/>
    </w:rPr>
  </w:style>
  <w:style w:type="paragraph" w:customStyle="1" w:styleId="Text">
    <w:name w:val="Text"/>
    <w:basedOn w:val="af"/>
    <w:rsid w:val="006479FC"/>
    <w:pPr>
      <w:suppressAutoHyphens/>
      <w:jc w:val="both"/>
    </w:pPr>
    <w:rPr>
      <w:color w:val="auto"/>
      <w:spacing w:val="0"/>
      <w:position w:val="0"/>
      <w:sz w:val="28"/>
      <w:szCs w:val="28"/>
      <w:lang w:eastAsia="ar-SA"/>
    </w:rPr>
  </w:style>
  <w:style w:type="paragraph" w:customStyle="1" w:styleId="University">
    <w:name w:val="University"/>
    <w:basedOn w:val="af"/>
    <w:next w:val="Author"/>
    <w:rsid w:val="006479FC"/>
    <w:pPr>
      <w:suppressAutoHyphens/>
      <w:jc w:val="center"/>
    </w:pPr>
    <w:rPr>
      <w:i/>
      <w:color w:val="auto"/>
      <w:spacing w:val="0"/>
      <w:position w:val="0"/>
      <w:sz w:val="28"/>
      <w:szCs w:val="28"/>
      <w:lang w:eastAsia="ar-SA"/>
    </w:rPr>
  </w:style>
  <w:style w:type="paragraph" w:customStyle="1" w:styleId="textmainsale">
    <w:name w:val="textmain_sale"/>
    <w:basedOn w:val="af"/>
    <w:rsid w:val="0068360E"/>
    <w:pPr>
      <w:spacing w:before="100" w:beforeAutospacing="1" w:after="100" w:afterAutospacing="1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Email0">
    <w:name w:val="Email"/>
    <w:basedOn w:val="email"/>
    <w:rsid w:val="00A84EE0"/>
    <w:pPr>
      <w:spacing w:after="120"/>
    </w:pPr>
    <w:rPr>
      <w:i/>
      <w:color w:val="auto"/>
      <w:szCs w:val="20"/>
      <w:u w:color="000000"/>
    </w:rPr>
  </w:style>
  <w:style w:type="paragraph" w:customStyle="1" w:styleId="142">
    <w:name w:val="Обычный 14 Знак Знак"/>
    <w:basedOn w:val="af"/>
    <w:rsid w:val="006F3492"/>
    <w:pPr>
      <w:widowControl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  <w:lang w:val="uk-UA"/>
    </w:rPr>
  </w:style>
  <w:style w:type="paragraph" w:styleId="afffffd">
    <w:name w:val="Signature"/>
    <w:basedOn w:val="af"/>
    <w:link w:val="afffffe"/>
    <w:rsid w:val="00C03238"/>
    <w:pPr>
      <w:widowControl w:val="0"/>
      <w:suppressLineNumbers/>
      <w:suppressAutoHyphens/>
    </w:pPr>
    <w:rPr>
      <w:rFonts w:ascii="Liberation Serif" w:eastAsia="DejaVu Sans" w:hAnsi="Liberation Serif" w:cs="DejaVu Sans"/>
      <w:color w:val="auto"/>
      <w:spacing w:val="0"/>
      <w:kern w:val="1"/>
      <w:position w:val="0"/>
      <w:szCs w:val="24"/>
      <w:lang w:eastAsia="hi-IN" w:bidi="hi-IN"/>
    </w:rPr>
  </w:style>
  <w:style w:type="character" w:customStyle="1" w:styleId="afffffe">
    <w:name w:val="Подпись Знак"/>
    <w:link w:val="afffffd"/>
    <w:rsid w:val="00C03238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p1">
    <w:name w:val="p1"/>
    <w:basedOn w:val="af"/>
    <w:rsid w:val="00642489"/>
    <w:pPr>
      <w:spacing w:before="100" w:beforeAutospacing="1" w:after="100" w:afterAutospacing="1"/>
      <w:ind w:left="400" w:right="100" w:firstLine="600"/>
      <w:jc w:val="both"/>
    </w:pPr>
    <w:rPr>
      <w:rFonts w:ascii="Verdana" w:hAnsi="Verdana" w:cs="Arial"/>
      <w:color w:val="0000A0"/>
      <w:spacing w:val="0"/>
      <w:position w:val="0"/>
      <w:sz w:val="16"/>
      <w:szCs w:val="16"/>
    </w:rPr>
  </w:style>
  <w:style w:type="paragraph" w:customStyle="1" w:styleId="affffff">
    <w:name w:val="Рис."/>
    <w:basedOn w:val="af"/>
    <w:rsid w:val="00E76DA8"/>
    <w:pPr>
      <w:widowControl w:val="0"/>
      <w:suppressLineNumbers/>
      <w:suppressAutoHyphens/>
      <w:spacing w:before="120" w:after="120"/>
    </w:pPr>
    <w:rPr>
      <w:rFonts w:eastAsia="DejaVu Sans"/>
      <w:iCs/>
      <w:color w:val="auto"/>
      <w:spacing w:val="0"/>
      <w:kern w:val="1"/>
      <w:position w:val="0"/>
      <w:sz w:val="20"/>
      <w:szCs w:val="24"/>
    </w:rPr>
  </w:style>
  <w:style w:type="character" w:customStyle="1" w:styleId="text1">
    <w:name w:val="text1"/>
    <w:rsid w:val="005967FE"/>
    <w:rPr>
      <w:rFonts w:ascii="Verdana" w:hAnsi="Verdana"/>
      <w:sz w:val="22"/>
      <w:szCs w:val="22"/>
    </w:rPr>
  </w:style>
  <w:style w:type="paragraph" w:customStyle="1" w:styleId="1f7">
    <w:name w:val="Абзац списка1"/>
    <w:rsid w:val="005967F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177"/>
      <w:kern w:val="1"/>
      <w:sz w:val="22"/>
      <w:szCs w:val="22"/>
      <w:lang w:eastAsia="ar-SA"/>
    </w:rPr>
  </w:style>
  <w:style w:type="paragraph" w:customStyle="1" w:styleId="220">
    <w:name w:val="Заголовок 22"/>
    <w:basedOn w:val="af"/>
    <w:next w:val="af"/>
    <w:rsid w:val="00827084"/>
    <w:pPr>
      <w:keepNext/>
      <w:tabs>
        <w:tab w:val="left" w:pos="567"/>
      </w:tabs>
      <w:jc w:val="center"/>
    </w:pPr>
    <w:rPr>
      <w:b/>
      <w:color w:val="auto"/>
      <w:spacing w:val="0"/>
      <w:position w:val="0"/>
      <w:szCs w:val="20"/>
    </w:rPr>
  </w:style>
  <w:style w:type="paragraph" w:customStyle="1" w:styleId="320">
    <w:name w:val="Заголовок 32"/>
    <w:basedOn w:val="af"/>
    <w:next w:val="af"/>
    <w:rsid w:val="00827084"/>
    <w:pPr>
      <w:keepNext/>
      <w:tabs>
        <w:tab w:val="left" w:pos="567"/>
      </w:tabs>
      <w:jc w:val="center"/>
    </w:pPr>
    <w:rPr>
      <w:b/>
      <w:i/>
      <w:color w:val="auto"/>
      <w:spacing w:val="0"/>
      <w:position w:val="0"/>
      <w:szCs w:val="20"/>
    </w:rPr>
  </w:style>
  <w:style w:type="paragraph" w:customStyle="1" w:styleId="affffff0">
    <w:name w:val="Света"/>
    <w:basedOn w:val="af"/>
    <w:rsid w:val="0097645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TableContents">
    <w:name w:val="Table Contents"/>
    <w:basedOn w:val="af"/>
    <w:rsid w:val="0019788B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paragraph" w:customStyle="1" w:styleId="affffff1">
    <w:name w:val="Рисунок"/>
    <w:basedOn w:val="af6"/>
    <w:rsid w:val="00DF4446"/>
    <w:pPr>
      <w:widowControl w:val="0"/>
      <w:suppressLineNumbers/>
      <w:suppressAutoHyphens/>
      <w:spacing w:before="120" w:after="120"/>
      <w:jc w:val="left"/>
    </w:pPr>
    <w:rPr>
      <w:rFonts w:ascii="Liberation Serif" w:eastAsia="DejaVu LGC Sans" w:hAnsi="Liberation Serif"/>
      <w:b w:val="0"/>
      <w:bCs w:val="0"/>
      <w:i/>
      <w:iCs/>
      <w:kern w:val="1"/>
    </w:rPr>
  </w:style>
  <w:style w:type="paragraph" w:customStyle="1" w:styleId="affffff2">
    <w:name w:val="Авторы"/>
    <w:basedOn w:val="2"/>
    <w:next w:val="af"/>
    <w:autoRedefine/>
    <w:rsid w:val="0055520F"/>
    <w:pPr>
      <w:spacing w:after="240"/>
      <w:ind w:left="0" w:firstLine="284"/>
      <w:jc w:val="right"/>
    </w:pPr>
    <w:rPr>
      <w:rFonts w:cs="Arial"/>
      <w:b w:val="0"/>
      <w:bCs w:val="0"/>
      <w:i/>
      <w:iCs/>
      <w:sz w:val="20"/>
      <w:szCs w:val="28"/>
    </w:rPr>
  </w:style>
  <w:style w:type="paragraph" w:customStyle="1" w:styleId="affffff3">
    <w:name w:val="Подзаголовок статьи"/>
    <w:basedOn w:val="af"/>
    <w:autoRedefine/>
    <w:rsid w:val="0055520F"/>
    <w:pPr>
      <w:suppressAutoHyphens/>
      <w:spacing w:before="120" w:after="20"/>
      <w:outlineLvl w:val="1"/>
    </w:pPr>
    <w:rPr>
      <w:rFonts w:ascii="Arial" w:hAnsi="Arial"/>
      <w:b/>
      <w:color w:val="auto"/>
      <w:spacing w:val="0"/>
      <w:kern w:val="32"/>
      <w:position w:val="0"/>
      <w:sz w:val="20"/>
      <w:szCs w:val="20"/>
    </w:rPr>
  </w:style>
  <w:style w:type="paragraph" w:customStyle="1" w:styleId="affffff4">
    <w:name w:val="Литература_элем"/>
    <w:basedOn w:val="af"/>
    <w:autoRedefine/>
    <w:rsid w:val="0055520F"/>
    <w:pPr>
      <w:spacing w:after="20"/>
      <w:ind w:left="284" w:hanging="284"/>
      <w:jc w:val="both"/>
    </w:pPr>
    <w:rPr>
      <w:color w:val="auto"/>
      <w:spacing w:val="0"/>
      <w:position w:val="0"/>
      <w:sz w:val="18"/>
      <w:szCs w:val="24"/>
    </w:rPr>
  </w:style>
  <w:style w:type="paragraph" w:customStyle="1" w:styleId="affffff5">
    <w:name w:val="Литература_заг"/>
    <w:basedOn w:val="af"/>
    <w:next w:val="affffff4"/>
    <w:autoRedefine/>
    <w:rsid w:val="0055520F"/>
    <w:pPr>
      <w:spacing w:before="120" w:after="60"/>
      <w:ind w:firstLine="284"/>
      <w:jc w:val="both"/>
    </w:pPr>
    <w:rPr>
      <w:b/>
      <w:color w:val="auto"/>
      <w:spacing w:val="0"/>
      <w:position w:val="0"/>
      <w:sz w:val="18"/>
      <w:szCs w:val="24"/>
    </w:rPr>
  </w:style>
  <w:style w:type="paragraph" w:customStyle="1" w:styleId="1f8">
    <w:name w:val="Абзац списка1"/>
    <w:basedOn w:val="af"/>
    <w:rsid w:val="00E576F1"/>
    <w:pPr>
      <w:suppressAutoHyphens/>
      <w:spacing w:after="200" w:line="276" w:lineRule="auto"/>
    </w:pPr>
    <w:rPr>
      <w:rFonts w:ascii="Calibri" w:eastAsia="Calibri" w:hAnsi="Calibri"/>
      <w:color w:val="auto"/>
      <w:spacing w:val="0"/>
      <w:kern w:val="1"/>
      <w:position w:val="0"/>
      <w:sz w:val="22"/>
      <w:szCs w:val="22"/>
      <w:lang w:eastAsia="ar-SA"/>
    </w:rPr>
  </w:style>
  <w:style w:type="paragraph" w:customStyle="1" w:styleId="affffff6">
    <w:name w:val="Разделы"/>
    <w:basedOn w:val="af"/>
    <w:rsid w:val="00B73ABA"/>
    <w:pPr>
      <w:jc w:val="center"/>
    </w:pPr>
    <w:rPr>
      <w:b/>
      <w:color w:val="auto"/>
      <w:spacing w:val="0"/>
      <w:position w:val="0"/>
      <w:sz w:val="28"/>
      <w:szCs w:val="20"/>
    </w:rPr>
  </w:style>
  <w:style w:type="table" w:styleId="affffff7">
    <w:name w:val="Table Grid"/>
    <w:basedOn w:val="af1"/>
    <w:uiPriority w:val="59"/>
    <w:rsid w:val="009F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link w:val="HTML"/>
    <w:uiPriority w:val="99"/>
    <w:rsid w:val="00584FBD"/>
    <w:rPr>
      <w:rFonts w:ascii="Courier New" w:eastAsia="Courier New" w:hAnsi="Courier New" w:cs="Courier New"/>
      <w:u w:color="FF0000"/>
      <w:lang w:val="en-US" w:eastAsia="en-US"/>
    </w:rPr>
  </w:style>
  <w:style w:type="paragraph" w:customStyle="1" w:styleId="FR5">
    <w:name w:val="FR5"/>
    <w:rsid w:val="00CD7D33"/>
    <w:pPr>
      <w:widowControl w:val="0"/>
      <w:ind w:left="4880"/>
    </w:pPr>
    <w:rPr>
      <w:rFonts w:ascii="Arial" w:hAnsi="Arial"/>
      <w:sz w:val="12"/>
    </w:rPr>
  </w:style>
  <w:style w:type="paragraph" w:customStyle="1" w:styleId="FR4">
    <w:name w:val="FR4"/>
    <w:rsid w:val="00CD7D33"/>
    <w:pPr>
      <w:widowControl w:val="0"/>
      <w:spacing w:line="260" w:lineRule="auto"/>
      <w:ind w:left="1520"/>
    </w:pPr>
    <w:rPr>
      <w:rFonts w:ascii="Arial" w:hAnsi="Arial"/>
      <w:b/>
      <w:sz w:val="18"/>
    </w:rPr>
  </w:style>
  <w:style w:type="paragraph" w:customStyle="1" w:styleId="FR3">
    <w:name w:val="FR3"/>
    <w:rsid w:val="00CD7D33"/>
    <w:pPr>
      <w:widowControl w:val="0"/>
      <w:ind w:firstLine="320"/>
      <w:jc w:val="both"/>
    </w:pPr>
  </w:style>
  <w:style w:type="paragraph" w:customStyle="1" w:styleId="default0">
    <w:name w:val="default"/>
    <w:basedOn w:val="af"/>
    <w:rsid w:val="00E071F8"/>
    <w:pPr>
      <w:spacing w:before="100" w:beforeAutospacing="1" w:after="100" w:afterAutospacing="1"/>
    </w:pPr>
    <w:rPr>
      <w:rFonts w:eastAsia="Calibri"/>
      <w:color w:val="auto"/>
      <w:spacing w:val="0"/>
      <w:position w:val="0"/>
      <w:szCs w:val="24"/>
    </w:rPr>
  </w:style>
  <w:style w:type="character" w:customStyle="1" w:styleId="affb">
    <w:name w:val="Нижний колонтитул Знак"/>
    <w:link w:val="affa"/>
    <w:uiPriority w:val="99"/>
    <w:rsid w:val="00E171A4"/>
    <w:rPr>
      <w:color w:val="000000"/>
      <w:spacing w:val="20"/>
      <w:position w:val="6"/>
      <w:sz w:val="24"/>
      <w:szCs w:val="34"/>
      <w:u w:color="FF0000"/>
    </w:rPr>
  </w:style>
  <w:style w:type="paragraph" w:customStyle="1" w:styleId="a">
    <w:name w:val="Основной Список"/>
    <w:basedOn w:val="afd"/>
    <w:rsid w:val="008F123F"/>
    <w:pPr>
      <w:numPr>
        <w:numId w:val="17"/>
      </w:numPr>
    </w:pPr>
    <w:rPr>
      <w:szCs w:val="28"/>
    </w:rPr>
  </w:style>
  <w:style w:type="paragraph" w:customStyle="1" w:styleId="affffff8">
    <w:name w:val="обычн кондр"/>
    <w:basedOn w:val="af"/>
    <w:autoRedefine/>
    <w:rsid w:val="00DF74E6"/>
    <w:pPr>
      <w:ind w:firstLine="567"/>
      <w:jc w:val="both"/>
    </w:pPr>
    <w:rPr>
      <w:i/>
      <w:spacing w:val="0"/>
      <w:position w:val="0"/>
      <w:sz w:val="28"/>
      <w:szCs w:val="28"/>
    </w:rPr>
  </w:style>
  <w:style w:type="paragraph" w:customStyle="1" w:styleId="aa">
    <w:name w:val="$_Листинг_заголовок_с_номером"/>
    <w:basedOn w:val="af"/>
    <w:next w:val="af"/>
    <w:rsid w:val="00F97BEF"/>
    <w:pPr>
      <w:keepNext/>
      <w:keepLines/>
      <w:numPr>
        <w:ilvl w:val="5"/>
        <w:numId w:val="19"/>
      </w:numPr>
      <w:suppressAutoHyphens/>
      <w:spacing w:before="60" w:after="60"/>
    </w:pPr>
    <w:rPr>
      <w:rFonts w:eastAsia="Calibri"/>
      <w:i/>
      <w:color w:val="auto"/>
      <w:spacing w:val="0"/>
      <w:kern w:val="20"/>
      <w:position w:val="0"/>
      <w:sz w:val="20"/>
      <w:szCs w:val="22"/>
      <w:lang w:eastAsia="en-US"/>
    </w:rPr>
  </w:style>
  <w:style w:type="paragraph" w:customStyle="1" w:styleId="a5">
    <w:name w:val="$_Статья_название"/>
    <w:basedOn w:val="affffff9"/>
    <w:next w:val="af"/>
    <w:rsid w:val="00F97BEF"/>
    <w:pPr>
      <w:keepNext/>
      <w:keepLines/>
      <w:pageBreakBefore/>
      <w:numPr>
        <w:numId w:val="19"/>
      </w:numPr>
      <w:suppressLineNumbers w:val="0"/>
      <w:spacing w:after="60"/>
      <w:jc w:val="center"/>
      <w:outlineLvl w:val="0"/>
    </w:pPr>
    <w:rPr>
      <w:b/>
      <w:sz w:val="22"/>
    </w:rPr>
  </w:style>
  <w:style w:type="paragraph" w:customStyle="1" w:styleId="a6">
    <w:name w:val="$_Раздел_название_с_номером"/>
    <w:basedOn w:val="af"/>
    <w:next w:val="affffff9"/>
    <w:rsid w:val="00F97BEF"/>
    <w:pPr>
      <w:keepNext/>
      <w:keepLines/>
      <w:numPr>
        <w:ilvl w:val="1"/>
        <w:numId w:val="19"/>
      </w:numPr>
      <w:suppressAutoHyphens/>
      <w:spacing w:before="120"/>
      <w:jc w:val="center"/>
      <w:outlineLvl w:val="1"/>
    </w:pPr>
    <w:rPr>
      <w:rFonts w:eastAsia="Calibri"/>
      <w:b/>
      <w:color w:val="auto"/>
      <w:spacing w:val="0"/>
      <w:kern w:val="20"/>
      <w:position w:val="0"/>
      <w:sz w:val="20"/>
      <w:szCs w:val="22"/>
      <w:lang w:eastAsia="en-US"/>
    </w:rPr>
  </w:style>
  <w:style w:type="paragraph" w:customStyle="1" w:styleId="ac">
    <w:name w:val="$_Рисунок_название_с_номером"/>
    <w:basedOn w:val="af"/>
    <w:next w:val="affffff9"/>
    <w:rsid w:val="00F97BEF"/>
    <w:pPr>
      <w:keepLines/>
      <w:numPr>
        <w:ilvl w:val="7"/>
        <w:numId w:val="19"/>
      </w:numPr>
      <w:suppressAutoHyphens/>
      <w:spacing w:before="100" w:after="160"/>
      <w:ind w:right="283"/>
      <w:jc w:val="center"/>
    </w:pPr>
    <w:rPr>
      <w:rFonts w:eastAsia="Calibri"/>
      <w:color w:val="auto"/>
      <w:spacing w:val="0"/>
      <w:kern w:val="20"/>
      <w:position w:val="0"/>
      <w:sz w:val="20"/>
      <w:szCs w:val="22"/>
      <w:lang w:eastAsia="en-US"/>
    </w:rPr>
  </w:style>
  <w:style w:type="paragraph" w:customStyle="1" w:styleId="a8">
    <w:name w:val="$_Список_литературы"/>
    <w:basedOn w:val="affffff9"/>
    <w:rsid w:val="00F97BEF"/>
    <w:pPr>
      <w:numPr>
        <w:ilvl w:val="3"/>
        <w:numId w:val="19"/>
      </w:numPr>
    </w:pPr>
  </w:style>
  <w:style w:type="paragraph" w:customStyle="1" w:styleId="ad">
    <w:name w:val="$_Список_с_номером"/>
    <w:basedOn w:val="affffff9"/>
    <w:rsid w:val="00F97BEF"/>
    <w:pPr>
      <w:numPr>
        <w:ilvl w:val="8"/>
        <w:numId w:val="19"/>
      </w:numPr>
      <w:jc w:val="left"/>
    </w:pPr>
  </w:style>
  <w:style w:type="paragraph" w:customStyle="1" w:styleId="ab">
    <w:name w:val="$_Таблица_заголовок_с_номером"/>
    <w:basedOn w:val="af"/>
    <w:next w:val="af"/>
    <w:rsid w:val="00F97BEF"/>
    <w:pPr>
      <w:keepNext/>
      <w:keepLines/>
      <w:numPr>
        <w:ilvl w:val="6"/>
        <w:numId w:val="19"/>
      </w:numPr>
      <w:suppressAutoHyphens/>
      <w:spacing w:before="60" w:after="60"/>
    </w:pPr>
    <w:rPr>
      <w:rFonts w:eastAsia="Calibri"/>
      <w:i/>
      <w:color w:val="auto"/>
      <w:spacing w:val="0"/>
      <w:kern w:val="20"/>
      <w:position w:val="0"/>
      <w:sz w:val="20"/>
      <w:szCs w:val="22"/>
      <w:lang w:eastAsia="en-US"/>
    </w:rPr>
  </w:style>
  <w:style w:type="paragraph" w:customStyle="1" w:styleId="affffff9">
    <w:name w:val="$_Абзац_(обычный)"/>
    <w:rsid w:val="00F97BEF"/>
    <w:pPr>
      <w:suppressLineNumbers/>
      <w:suppressAutoHyphens/>
      <w:ind w:firstLine="425"/>
      <w:jc w:val="both"/>
    </w:pPr>
    <w:rPr>
      <w:rFonts w:eastAsia="Calibri"/>
      <w:kern w:val="20"/>
      <w:szCs w:val="22"/>
      <w:lang w:eastAsia="en-US"/>
    </w:rPr>
  </w:style>
  <w:style w:type="paragraph" w:customStyle="1" w:styleId="a7">
    <w:name w:val="$_Абзац_с_номером"/>
    <w:basedOn w:val="affffff9"/>
    <w:rsid w:val="00F97BEF"/>
    <w:pPr>
      <w:numPr>
        <w:ilvl w:val="2"/>
        <w:numId w:val="19"/>
      </w:numPr>
    </w:pPr>
  </w:style>
  <w:style w:type="numbering" w:customStyle="1" w:styleId="1">
    <w:name w:val="@_Нумерация_сквозная_1"/>
    <w:rsid w:val="00F97BEF"/>
    <w:pPr>
      <w:numPr>
        <w:numId w:val="19"/>
      </w:numPr>
    </w:pPr>
  </w:style>
  <w:style w:type="paragraph" w:customStyle="1" w:styleId="affffffa">
    <w:name w:val="$_Формула"/>
    <w:basedOn w:val="affffff9"/>
    <w:rsid w:val="00F97BEF"/>
    <w:pPr>
      <w:spacing w:before="20" w:after="20"/>
      <w:ind w:left="425" w:firstLine="0"/>
      <w:jc w:val="center"/>
    </w:pPr>
  </w:style>
  <w:style w:type="paragraph" w:customStyle="1" w:styleId="a9">
    <w:name w:val="$_Формула_номер"/>
    <w:basedOn w:val="affffffa"/>
    <w:next w:val="affffff9"/>
    <w:rsid w:val="00F97BEF"/>
    <w:pPr>
      <w:numPr>
        <w:ilvl w:val="4"/>
        <w:numId w:val="19"/>
      </w:numPr>
      <w:suppressLineNumbers w:val="0"/>
      <w:jc w:val="right"/>
    </w:pPr>
  </w:style>
  <w:style w:type="character" w:customStyle="1" w:styleId="41">
    <w:name w:val="Заголовок 4 Знак"/>
    <w:link w:val="40"/>
    <w:uiPriority w:val="9"/>
    <w:rsid w:val="00FC0DD1"/>
    <w:rPr>
      <w:rFonts w:ascii="Arial" w:hAnsi="Arial"/>
      <w:i/>
      <w:sz w:val="28"/>
      <w:u w:color="FF0000"/>
    </w:rPr>
  </w:style>
  <w:style w:type="character" w:styleId="affffffb">
    <w:name w:val="Unresolved Mention"/>
    <w:basedOn w:val="af0"/>
    <w:uiPriority w:val="99"/>
    <w:semiHidden/>
    <w:unhideWhenUsed/>
    <w:rsid w:val="00215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ariakin@sfedu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A08A-9057-49D4-932A-D3259F14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5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Проблемы и перспективы деятельности</vt:lpstr>
    </vt:vector>
  </TitlesOfParts>
  <Company/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и перспективы деятельности</dc:title>
  <dc:subject/>
  <dc:creator>Prohorova</dc:creator>
  <cp:keywords/>
  <cp:lastModifiedBy>Карякин Михаил Михайлович</cp:lastModifiedBy>
  <cp:revision>40</cp:revision>
  <cp:lastPrinted>2010-04-02T15:51:00Z</cp:lastPrinted>
  <dcterms:created xsi:type="dcterms:W3CDTF">2022-03-19T12:18:00Z</dcterms:created>
  <dcterms:modified xsi:type="dcterms:W3CDTF">2026-03-17T20:09:00Z</dcterms:modified>
</cp:coreProperties>
</file>