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E7219" w14:textId="7B3099F8" w:rsidR="0030426A" w:rsidRPr="00FE2185" w:rsidRDefault="008163C6" w:rsidP="0030426A">
      <w:pPr>
        <w:pStyle w:val="Heading1"/>
      </w:pPr>
      <w:bookmarkStart w:id="0" w:name="_Toc210717848"/>
      <w:r w:rsidRPr="008163C6">
        <w:t>ПРОБЛЕМНЫЕ АСПЕКТЫ ПРИМЕНЕНИЯ МЕТОДОВ МАШИННОГО ОБУЧЕНИЯ ПРИ ПЕРЕВОДЕ C РУССКОГО НА АНГЛИЙСКИЙ</w:t>
      </w:r>
    </w:p>
    <w:p w14:paraId="426C00D3" w14:textId="103CB5C9" w:rsidR="0030426A" w:rsidRPr="004B48A7" w:rsidRDefault="008163C6" w:rsidP="0030426A">
      <w:pPr>
        <w:pStyle w:val="Heading2"/>
        <w:rPr>
          <w:szCs w:val="28"/>
        </w:rPr>
      </w:pPr>
      <w:bookmarkStart w:id="1" w:name="_Toc258235616"/>
      <w:bookmarkStart w:id="2" w:name="_Toc258254205"/>
      <w:r w:rsidRPr="008163C6">
        <w:rPr>
          <w:szCs w:val="28"/>
        </w:rPr>
        <w:t>Красноженов Е.Ю.</w:t>
      </w:r>
      <w:r w:rsidR="00FE2185">
        <w:rPr>
          <w:szCs w:val="28"/>
        </w:rPr>
        <w:t xml:space="preserve"> </w:t>
      </w:r>
      <w:bookmarkEnd w:id="1"/>
      <w:bookmarkEnd w:id="2"/>
    </w:p>
    <w:p w14:paraId="44686D07" w14:textId="24DC1FB0" w:rsidR="007441AB" w:rsidRDefault="008163C6" w:rsidP="0030426A">
      <w:pPr>
        <w:pStyle w:val="Heading3"/>
      </w:pPr>
      <w:r w:rsidRPr="008163C6">
        <w:t>Балтийский Государственный Технический Университет «Военмех» им. Д.Ф. Устинова</w:t>
      </w:r>
      <w:r w:rsidR="00FE2185">
        <w:t xml:space="preserve"> </w:t>
      </w:r>
    </w:p>
    <w:p w14:paraId="752B7F3B" w14:textId="57E13D14" w:rsidR="0030426A" w:rsidRPr="00144125" w:rsidRDefault="008163C6" w:rsidP="00144125">
      <w:pPr>
        <w:pStyle w:val="Heading4"/>
      </w:pPr>
      <w:r>
        <w:t>Санкт-Петербург</w:t>
      </w:r>
    </w:p>
    <w:p w14:paraId="20BCE489" w14:textId="14232FA2" w:rsidR="0030426A" w:rsidRPr="008163C6" w:rsidRDefault="0030426A" w:rsidP="00144125">
      <w:pPr>
        <w:pStyle w:val="Email0"/>
        <w:rPr>
          <w:lang w:val="ru-RU"/>
        </w:rPr>
      </w:pPr>
      <w:r w:rsidRPr="00144125">
        <w:t>E</w:t>
      </w:r>
      <w:r w:rsidRPr="008163C6">
        <w:rPr>
          <w:lang w:val="ru-RU"/>
        </w:rPr>
        <w:t>-</w:t>
      </w:r>
      <w:r w:rsidRPr="00144125">
        <w:t>mail</w:t>
      </w:r>
      <w:r w:rsidR="008163C6" w:rsidRPr="008163C6">
        <w:rPr>
          <w:i w:val="0"/>
          <w:iCs/>
          <w:u w:val="none"/>
          <w:lang w:val="ru-RU"/>
        </w:rPr>
        <w:t xml:space="preserve"> </w:t>
      </w:r>
      <w:r w:rsidR="008163C6" w:rsidRPr="008163C6">
        <w:rPr>
          <w:i w:val="0"/>
          <w:iCs/>
          <w:u w:val="none"/>
          <w:lang w:val="ru-RU"/>
        </w:rPr>
        <w:t>egor-k17@mail.ru</w:t>
      </w:r>
    </w:p>
    <w:p w14:paraId="2E253731" w14:textId="77777777" w:rsidR="008163C6" w:rsidRPr="008163C6" w:rsidRDefault="008163C6" w:rsidP="008163C6">
      <w:pPr>
        <w:pStyle w:val="aff3"/>
      </w:pPr>
      <w:r w:rsidRPr="008163C6">
        <w:t>За последние годы технологии машинного перевода претерпели революционные изменения. Переход от статистических методов к нейронному машинному переводу (NMT), а впоследствии – к использованию больших языковых моделей (LLM), позволил достичь беспрецедентного качества автоматического перевода для многих языковых пар. Направление "русский → английский" традиционно является одним из наиболее востребованных как в силу глобального статуса английского языка, так и благодаря значительному объему доступных параллельных корпусов [1, 8].</w:t>
      </w:r>
    </w:p>
    <w:p w14:paraId="64C32452" w14:textId="77777777" w:rsidR="008163C6" w:rsidRPr="008163C6" w:rsidRDefault="008163C6" w:rsidP="008163C6">
      <w:pPr>
        <w:pStyle w:val="aff3"/>
      </w:pPr>
      <w:r w:rsidRPr="008163C6">
        <w:t>Актуальность применения LLM в задачах русско-английского перевода обусловлена несколькими факторами. Во-первых, это способность моделей к обучению "в несколько примеров" (few-shot prompting), что позволяет адаптировать их к специализированным доменам (юридические, медицинские, технические тексты) без необходимости сбора огромных доменно-специфичных параллельных корпусов [1]. Во-вторых, генеративные возможности LLM открывают путь к созданию систем, учитывающих стилистические и прагматические нюансы, что особенно важно при передаче идиоматики и культурно-специфичных реалий [8].</w:t>
      </w:r>
    </w:p>
    <w:p w14:paraId="491B62E0" w14:textId="77777777" w:rsidR="000878E8" w:rsidRDefault="008163C6" w:rsidP="008163C6">
      <w:pPr>
        <w:pStyle w:val="aff3"/>
      </w:pPr>
      <w:r w:rsidRPr="008163C6">
        <w:t xml:space="preserve">Однако, несмотря на впечатляющий прогресс, широкое внедрение LLM в критически важные области, где требуется высокоточный перевод с русского на английский (международное право, дипломатия, научная коллаборация), сдерживается рядом серьезных проблем. К ним относятся склонность моделей к генерации фактологически неверной информации (галлюцинации), воспроизведение и усиление социальных и культурных предубеждений (bias), непрозрачность механизмов принятия решений, а также отсутствие надежных и интерпретируемых метрик оценки [2, 3, 6, 7]. </w:t>
      </w:r>
    </w:p>
    <w:p w14:paraId="2D554F9B" w14:textId="1BA8EBFB" w:rsidR="008163C6" w:rsidRPr="008163C6" w:rsidRDefault="008163C6" w:rsidP="008163C6">
      <w:pPr>
        <w:pStyle w:val="aff3"/>
      </w:pPr>
      <w:r w:rsidRPr="008163C6">
        <w:t>Целью данно</w:t>
      </w:r>
      <w:r w:rsidR="000878E8">
        <w:t>го</w:t>
      </w:r>
      <w:r w:rsidRPr="008163C6">
        <w:t xml:space="preserve"> </w:t>
      </w:r>
      <w:r w:rsidR="000878E8">
        <w:t>доклада</w:t>
      </w:r>
      <w:r w:rsidRPr="008163C6">
        <w:t xml:space="preserve"> является систематизация этих проблемных аспектов и анализ современных подходов к их решению, предлагаемых в зарубежной </w:t>
      </w:r>
      <w:r w:rsidR="000878E8">
        <w:t xml:space="preserve">и отечественной </w:t>
      </w:r>
      <w:r w:rsidRPr="008163C6">
        <w:t>научной литературе, с проекцией на специфику русско-английской языковой пары. Анализ актуальных исследований позволяет выделить несколько магистральных направлений, в рамках которых ведутся дискуссии о проблемах и путях развития LLM в машинном переводе.</w:t>
      </w:r>
    </w:p>
    <w:p w14:paraId="3CDBC3C7" w14:textId="23FEC203" w:rsidR="008163C6" w:rsidRPr="008163C6" w:rsidRDefault="008163C6" w:rsidP="008163C6">
      <w:pPr>
        <w:pStyle w:val="aff3"/>
      </w:pPr>
      <w:r w:rsidRPr="008163C6">
        <w:lastRenderedPageBreak/>
        <w:t xml:space="preserve">Одной из наиболее острых проблем является склонность LLM </w:t>
      </w:r>
      <w:r w:rsidRPr="000878E8">
        <w:t>к</w:t>
      </w:r>
      <w:r w:rsidR="00503F7D" w:rsidRPr="00503F7D">
        <w:t xml:space="preserve"> </w:t>
      </w:r>
      <w:r w:rsidRPr="000878E8">
        <w:t>галлюцинациям</w:t>
      </w:r>
      <w:r w:rsidR="00503F7D" w:rsidRPr="00503F7D">
        <w:t xml:space="preserve"> </w:t>
      </w:r>
      <w:r w:rsidR="000878E8">
        <w:t>–</w:t>
      </w:r>
      <w:r w:rsidR="000878E8" w:rsidRPr="000878E8">
        <w:t xml:space="preserve"> </w:t>
      </w:r>
      <w:r w:rsidRPr="008163C6">
        <w:t>генерации беглого, но семантически неверного английского перевода, не соответствующего исходному русскому тексту. Для русско-английской пары эта проблема усугубляется значительными различиями в грамматических структурах (свободный порядок слов в русском против фиксированного в английском, категория вида глагола и др.). Как отмечается в обзорной работе [1], галлюцинации остаются нерешенной проблемой для всех архитектур. Исследование [7] показывает, что стандартные LLM могут не только генерировать, но и с трудом обнаруживать собственные галлюцинации без специальной настройки.</w:t>
      </w:r>
    </w:p>
    <w:p w14:paraId="55F2744C" w14:textId="5D1DA7D2" w:rsidR="008163C6" w:rsidRPr="008A3C3E" w:rsidRDefault="008163C6" w:rsidP="008163C6">
      <w:pPr>
        <w:pStyle w:val="aff3"/>
        <w:rPr>
          <w:lang w:val="en-US"/>
        </w:rPr>
      </w:pPr>
      <w:r w:rsidRPr="008163C6">
        <w:t>Дополнительную уязвимость создает использование механизма </w:t>
      </w:r>
      <w:r w:rsidRPr="000878E8">
        <w:t>Retrieval-Augmented Generation (RAG)</w:t>
      </w:r>
      <w:r w:rsidRPr="008163C6">
        <w:t>. Автор</w:t>
      </w:r>
      <w:r w:rsidR="008A3C3E">
        <w:t>ы</w:t>
      </w:r>
      <w:r w:rsidRPr="008163C6">
        <w:t xml:space="preserve"> статьи </w:t>
      </w:r>
      <w:r w:rsidR="008A3C3E" w:rsidRPr="008A3C3E">
        <w:t xml:space="preserve">[2] </w:t>
      </w:r>
      <w:r w:rsidRPr="008163C6">
        <w:t xml:space="preserve">в своей работе демонстрируют, что системы, дополненные поиском, крайне чувствительны к "шумному" контексту. Для перевода с русского это может означать, что извлечение нерелевантного или неверно интерпретированного фрагмента из памяти переводов способно катастрофически ухудшить качество финального вывода. </w:t>
      </w:r>
    </w:p>
    <w:p w14:paraId="51645AA1" w14:textId="34F01F9B" w:rsidR="008163C6" w:rsidRPr="008163C6" w:rsidRDefault="008163C6" w:rsidP="008163C6">
      <w:pPr>
        <w:pStyle w:val="aff3"/>
      </w:pPr>
      <w:r w:rsidRPr="008163C6">
        <w:t>Проблема системной предвзятости в русско-английском переводе имеет ярко выраженную лингвокультурную специфику. Исследование</w:t>
      </w:r>
      <w:r w:rsidR="008A3C3E">
        <w:rPr>
          <w:lang w:val="en-US"/>
        </w:rPr>
        <w:t xml:space="preserve"> </w:t>
      </w:r>
      <w:r w:rsidRPr="008163C6">
        <w:t>[5]</w:t>
      </w:r>
      <w:r w:rsidR="008A3C3E">
        <w:rPr>
          <w:lang w:val="en-US"/>
        </w:rPr>
        <w:t xml:space="preserve"> </w:t>
      </w:r>
      <w:r w:rsidRPr="008163C6">
        <w:t>констатирует, что модели воспроизводят и усиливают стереотипы. Для пары русский-английский это может проявляться в нескольких аспектах:</w:t>
      </w:r>
    </w:p>
    <w:p w14:paraId="11F5B639" w14:textId="77777777" w:rsidR="008163C6" w:rsidRPr="008163C6" w:rsidRDefault="008163C6" w:rsidP="008163C6">
      <w:pPr>
        <w:pStyle w:val="aff3"/>
        <w:numPr>
          <w:ilvl w:val="0"/>
          <w:numId w:val="19"/>
        </w:numPr>
      </w:pPr>
      <w:r w:rsidRPr="00EA763F">
        <w:t>Гендерная предвзятость:</w:t>
      </w:r>
      <w:r w:rsidRPr="008163C6">
        <w:t> Русский язык маркирует гендер грамматически (сказуемое в прошедшем времени), в то время как английский часто требует явного указания на гендер или использования нейтральных конструкций. Модели могут "угадывать" гендер на основе стереотипных ассоциаций (например, </w:t>
      </w:r>
      <w:r w:rsidRPr="008163C6">
        <w:rPr>
          <w:i/>
          <w:iCs/>
        </w:rPr>
        <w:t>"врач сказала"</w:t>
      </w:r>
      <w:r w:rsidRPr="008163C6">
        <w:t> → </w:t>
      </w:r>
      <w:r w:rsidRPr="008163C6">
        <w:rPr>
          <w:i/>
          <w:iCs/>
        </w:rPr>
        <w:t>"the doctor said"</w:t>
      </w:r>
      <w:r w:rsidRPr="008163C6">
        <w:t> с потерей гендера, или ошибочное </w:t>
      </w:r>
      <w:r w:rsidRPr="008163C6">
        <w:rPr>
          <w:i/>
          <w:iCs/>
        </w:rPr>
        <w:t>"she"</w:t>
      </w:r>
      <w:r w:rsidRPr="008163C6">
        <w:t> там, где это не следует из контекста).</w:t>
      </w:r>
    </w:p>
    <w:p w14:paraId="1A5C531E" w14:textId="77777777" w:rsidR="008163C6" w:rsidRPr="008163C6" w:rsidRDefault="008163C6" w:rsidP="008163C6">
      <w:pPr>
        <w:pStyle w:val="aff3"/>
        <w:numPr>
          <w:ilvl w:val="0"/>
          <w:numId w:val="19"/>
        </w:numPr>
      </w:pPr>
      <w:r w:rsidRPr="00EA763F">
        <w:t>Культурные реалии:</w:t>
      </w:r>
      <w:r w:rsidRPr="008163C6">
        <w:t> Перевод концептов, уникальных для русской культуры (</w:t>
      </w:r>
      <w:r w:rsidRPr="008163C6">
        <w:rPr>
          <w:i/>
          <w:iCs/>
        </w:rPr>
        <w:t>"душа"</w:t>
      </w:r>
      <w:r w:rsidRPr="008163C6">
        <w:t>, </w:t>
      </w:r>
      <w:r w:rsidRPr="008163C6">
        <w:rPr>
          <w:i/>
          <w:iCs/>
        </w:rPr>
        <w:t>"тоска"</w:t>
      </w:r>
      <w:r w:rsidRPr="008163C6">
        <w:t>, </w:t>
      </w:r>
      <w:r w:rsidRPr="008163C6">
        <w:rPr>
          <w:i/>
          <w:iCs/>
        </w:rPr>
        <w:t>"дачная амнистия"</w:t>
      </w:r>
      <w:r w:rsidRPr="008163C6">
        <w:t>), требует не просто транслитерации, а культурной адаптации, к которой LLM не всегда готовы, часто выбирая буквалистские или стилистически неадекватные варианты [8].</w:t>
      </w:r>
    </w:p>
    <w:p w14:paraId="62ED7865" w14:textId="77777777" w:rsidR="008163C6" w:rsidRPr="008163C6" w:rsidRDefault="008163C6" w:rsidP="008163C6">
      <w:pPr>
        <w:pStyle w:val="aff3"/>
      </w:pPr>
      <w:r w:rsidRPr="008163C6">
        <w:t>Оценка качества русско-английского перевода сталкивается с теми же проблемами, что и оценка для других пар, но с нюансами. Традиционные метрики, такие как BLEU, часто не справляются с оценкой семантической точности при наличии лексических и синтаксических расхождений между языками.</w:t>
      </w:r>
    </w:p>
    <w:p w14:paraId="4B309401" w14:textId="27D66EA6" w:rsidR="008163C6" w:rsidRPr="008163C6" w:rsidRDefault="008163C6" w:rsidP="008163C6">
      <w:pPr>
        <w:pStyle w:val="aff3"/>
      </w:pPr>
      <w:r w:rsidRPr="008163C6">
        <w:t>Масштабное исследование 47 метрик показало, что методы на основе LLM как оценщиков ненадежны на сегментном уровне. В ответ на эти ограничения предлагаются более сложные подходы. Метрика TASER [9] использует</w:t>
      </w:r>
      <w:r w:rsidR="000878E8" w:rsidRPr="000878E8">
        <w:t xml:space="preserve"> </w:t>
      </w:r>
      <w:r w:rsidRPr="00EA763F">
        <w:t>Large</w:t>
      </w:r>
      <w:r w:rsidR="000878E8" w:rsidRPr="00EA763F">
        <w:t xml:space="preserve"> </w:t>
      </w:r>
      <w:r w:rsidRPr="00EA763F">
        <w:t>Reasoning Models (LRMs)</w:t>
      </w:r>
      <w:r w:rsidR="000878E8" w:rsidRPr="000878E8">
        <w:t xml:space="preserve"> </w:t>
      </w:r>
      <w:r w:rsidRPr="008163C6">
        <w:t xml:space="preserve">для пошаговой систематической </w:t>
      </w:r>
      <w:r w:rsidRPr="008163C6">
        <w:lastRenderedPageBreak/>
        <w:t xml:space="preserve">оценки, что не только повышает точность, но и обеспечивает интерпретируемость результатов. Работа </w:t>
      </w:r>
      <w:r w:rsidR="000878E8" w:rsidRPr="000878E8">
        <w:t>[</w:t>
      </w:r>
      <w:r w:rsidRPr="008163C6">
        <w:t>6] также акцентируют внимание на необходимости создания сложных тестовых наборов и использования протокола Error Span Annotation (ESA) для более качественной человеческой оценки, что особенно важно для выявления тонких смысловых искажений при переводе с русского.</w:t>
      </w:r>
    </w:p>
    <w:p w14:paraId="21AAD7FC" w14:textId="54E8262C" w:rsidR="008163C6" w:rsidRPr="008163C6" w:rsidRDefault="008163C6" w:rsidP="008163C6">
      <w:pPr>
        <w:pStyle w:val="aff3"/>
      </w:pPr>
      <w:r w:rsidRPr="008163C6">
        <w:t xml:space="preserve">Подход, основанный на </w:t>
      </w:r>
      <w:r w:rsidR="008F05AA">
        <w:t xml:space="preserve">прямой </w:t>
      </w:r>
      <w:r w:rsidRPr="008163C6">
        <w:t>оптимизации предпочтений (</w:t>
      </w:r>
      <w:r w:rsidR="008F05AA">
        <w:t xml:space="preserve">англ. – </w:t>
      </w:r>
      <w:r w:rsidR="008F05AA">
        <w:rPr>
          <w:lang w:val="en-US"/>
        </w:rPr>
        <w:t>Direct</w:t>
      </w:r>
      <w:r w:rsidR="008F05AA" w:rsidRPr="008F05AA">
        <w:t xml:space="preserve"> </w:t>
      </w:r>
      <w:r w:rsidRPr="008163C6">
        <w:t>Preference Optimization) [</w:t>
      </w:r>
      <w:r w:rsidR="008F05AA" w:rsidRPr="008F05AA">
        <w:t>10</w:t>
      </w:r>
      <w:r w:rsidRPr="008163C6">
        <w:t>], использует идею обучения на парах "хороший" и "плохой</w:t>
      </w:r>
      <w:r w:rsidR="008F05AA" w:rsidRPr="008163C6">
        <w:t>"</w:t>
      </w:r>
      <w:r w:rsidRPr="008163C6">
        <w:t xml:space="preserve"> перевод, где </w:t>
      </w:r>
      <w:r w:rsidR="008F05AA" w:rsidRPr="008163C6">
        <w:t>"плохой"</w:t>
      </w:r>
      <w:r w:rsidR="008F05AA" w:rsidRPr="008F05AA">
        <w:t xml:space="preserve"> (</w:t>
      </w:r>
      <w:r w:rsidR="008F05AA">
        <w:t>отвергаемый)</w:t>
      </w:r>
      <w:r w:rsidRPr="008163C6">
        <w:t xml:space="preserve"> перевод содержит галлюцинацию. Цель </w:t>
      </w:r>
      <w:r w:rsidR="008D176D">
        <w:t>–</w:t>
      </w:r>
      <w:r w:rsidR="008D176D" w:rsidRPr="008D176D">
        <w:t xml:space="preserve"> </w:t>
      </w:r>
      <w:r w:rsidRPr="008163C6">
        <w:t xml:space="preserve"> максимизировать разницу в логарифмической вероятности между предпочтительным и непредпочтительным ответами. Функция потерь выраж</w:t>
      </w:r>
      <w:r w:rsidR="00FD7ADD">
        <w:t>ается</w:t>
      </w:r>
      <w:r w:rsidRPr="008163C6">
        <w:t xml:space="preserve"> как:</w:t>
      </w:r>
    </w:p>
    <w:p w14:paraId="6C5AE433" w14:textId="77777777" w:rsidR="00FD7ADD" w:rsidRPr="008F05AA" w:rsidRDefault="00FD7ADD" w:rsidP="00FD7ADD">
      <w:pPr>
        <w:pStyle w:val="aff3"/>
        <w:ind w:left="927"/>
        <w:rPr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L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θ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;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π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lang w:val="en-US"/>
                    </w:rPr>
                    <m:t>ref</m:t>
                  </m:r>
                </m:sub>
              </m:sSub>
            </m:e>
          </m:d>
          <m:r>
            <m:rPr>
              <m:scr m:val="double-struck"/>
            </m:rPr>
            <w:rPr>
              <w:rFonts w:ascii="Cambria Math" w:hAnsi="Cambria Math"/>
              <w:lang w:val="en-US"/>
            </w:rPr>
            <m:t>=-E</m:t>
          </m:r>
          <m:d>
            <m:dPr>
              <m:begChr m:val="["/>
              <m:endChr m:val="]"/>
              <m:ctrlPr>
                <w:rPr>
                  <w:rFonts w:ascii="Cambria Math" w:hAnsi="Cambria Math"/>
                  <w:lang w:val="en-US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log</m:t>
                  </m: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Name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σ</m:t>
                  </m:r>
                  <m:d>
                    <m:d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β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lang w:val="en-US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log</m:t>
                          </m: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fName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lang w:val="en-US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π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θ</m:t>
                                  </m:r>
                                </m:sub>
                              </m:sSub>
                              <m:d>
                                <m:dPr>
                                  <m:sepChr m:val="∣"/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y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w</m:t>
                                      </m:r>
                                    </m:sub>
                                  </m:sSub>
                                  <m:ctrlP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</m:ctrlPr>
                                </m:e>
                                <m:e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x</m:t>
                                  </m:r>
                                </m:e>
                              </m:d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π</m:t>
                                  </m:r>
                                </m:e>
                                <m:sub>
                                  <m:r>
                                    <m:rPr>
                                      <m:nor/>
                                    </m:rP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ref</m:t>
                                  </m:r>
                                </m:sub>
                              </m:sSub>
                              <m:d>
                                <m:dPr>
                                  <m:sepChr m:val="∣"/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y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w</m:t>
                                      </m:r>
                                    </m:sub>
                                  </m:sSub>
                                  <m:ctrlP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</m:ctrlPr>
                                </m:e>
                                <m:e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x</m:t>
                                  </m:r>
                                </m:e>
                              </m:d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en>
                          </m:f>
                        </m:e>
                      </m:func>
                      <m:r>
                        <w:rPr>
                          <w:rFonts w:ascii="Cambria Math" w:hAnsi="Cambria Math"/>
                          <w:lang w:val="en-US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β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lang w:val="en-US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log</m:t>
                          </m: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fName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lang w:val="en-US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π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θ</m:t>
                                  </m:r>
                                </m:sub>
                              </m:sSub>
                              <m:d>
                                <m:dPr>
                                  <m:sepChr m:val="∣"/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y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l</m:t>
                                      </m:r>
                                    </m:sub>
                                  </m:sSub>
                                  <m:ctrlP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</m:ctrlPr>
                                </m:e>
                                <m:e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x</m:t>
                                  </m:r>
                                </m:e>
                              </m:d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π</m:t>
                                  </m:r>
                                </m:e>
                                <m:sub>
                                  <m:r>
                                    <m:rPr>
                                      <m:nor/>
                                    </m:rP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ref</m:t>
                                  </m:r>
                                </m:sub>
                              </m:sSub>
                              <m:d>
                                <m:dPr>
                                  <m:sepChr m:val="∣"/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y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l</m:t>
                                      </m:r>
                                    </m:sub>
                                  </m:sSub>
                                  <m:ctrlP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</m:ctrlPr>
                                </m:e>
                                <m:e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x</m:t>
                                  </m:r>
                                </m:e>
                              </m:d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en>
                          </m:f>
                        </m:e>
                      </m:func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e>
                  </m:d>
                </m:e>
              </m:func>
              <m:ctrlPr>
                <w:rPr>
                  <w:rFonts w:ascii="Cambria Math" w:hAnsi="Cambria Math"/>
                  <w:i/>
                  <w:lang w:val="en-US"/>
                </w:rPr>
              </m:ctrlPr>
            </m:e>
          </m:d>
        </m:oMath>
      </m:oMathPara>
    </w:p>
    <w:p w14:paraId="772C30D5" w14:textId="7EE90972" w:rsidR="008163C6" w:rsidRPr="008163C6" w:rsidRDefault="008163C6" w:rsidP="008163C6">
      <w:pPr>
        <w:pStyle w:val="aff3"/>
      </w:pPr>
      <w:r w:rsidRPr="008163C6">
        <w:t>где:</w:t>
      </w:r>
    </w:p>
    <w:p w14:paraId="280D8291" w14:textId="3C4DB3B6" w:rsidR="008163C6" w:rsidRPr="008163C6" w:rsidRDefault="008F05AA" w:rsidP="008163C6">
      <w:pPr>
        <w:pStyle w:val="aff3"/>
        <w:numPr>
          <w:ilvl w:val="0"/>
          <w:numId w:val="20"/>
        </w:numPr>
        <w:rPr>
          <w:b/>
          <w:bCs/>
        </w:rPr>
      </w:pPr>
      <w:r w:rsidRPr="00FD7ADD">
        <w:t>β</w:t>
      </w:r>
      <w:r w:rsidR="008163C6" w:rsidRPr="008163C6">
        <w:rPr>
          <w:b/>
          <w:bCs/>
        </w:rPr>
        <w:t xml:space="preserve"> - </w:t>
      </w:r>
      <w:r w:rsidR="00FD7ADD">
        <w:t>г</w:t>
      </w:r>
      <w:r w:rsidR="008163C6" w:rsidRPr="008163C6">
        <w:t>иперпараметр (коэффициент регуляризации).</w:t>
      </w:r>
    </w:p>
    <w:p w14:paraId="2956C886" w14:textId="26968C75" w:rsidR="008163C6" w:rsidRPr="00FD7ADD" w:rsidRDefault="008163C6" w:rsidP="008163C6">
      <w:pPr>
        <w:pStyle w:val="aff3"/>
        <w:numPr>
          <w:ilvl w:val="0"/>
          <w:numId w:val="20"/>
        </w:numPr>
      </w:pPr>
      <w:r w:rsidRPr="00FD7ADD">
        <w:t>π(</w:t>
      </w:r>
      <w:r w:rsidRPr="00FD7ADD">
        <w:rPr>
          <w:lang w:val="en-US"/>
        </w:rPr>
        <w:t>Y</w:t>
      </w:r>
      <w:r w:rsidRPr="00FD7ADD">
        <w:t xml:space="preserve">| </w:t>
      </w:r>
      <w:r w:rsidRPr="00FD7ADD">
        <w:rPr>
          <w:lang w:val="en-US"/>
        </w:rPr>
        <w:t>X</w:t>
      </w:r>
      <w:r w:rsidRPr="00FD7ADD">
        <w:t>)</w:t>
      </w:r>
      <w:r w:rsidR="008A3C3E" w:rsidRPr="00FD7ADD">
        <w:rPr>
          <w:noProof/>
        </w:rPr>
        <w:drawing>
          <wp:inline distT="0" distB="0" distL="0" distR="0" wp14:anchorId="70397A5E" wp14:editId="44052636">
            <wp:extent cx="9525" cy="9525"/>
            <wp:effectExtent l="0" t="0" r="0" b="0"/>
            <wp:docPr id="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7ADD">
        <w:t xml:space="preserve"> </w:t>
      </w:r>
      <w:r w:rsidR="00FD7ADD" w:rsidRPr="00FD7ADD">
        <w:t>- о</w:t>
      </w:r>
      <w:r w:rsidRPr="00FD7ADD">
        <w:t>птимизируемая языковая модель</w:t>
      </w:r>
      <w:r w:rsidR="00FD7ADD">
        <w:t>, которая</w:t>
      </w:r>
      <w:r w:rsidRPr="00FD7ADD">
        <w:t xml:space="preserve"> учится предсказывать ответ </w:t>
      </w:r>
      <w:r w:rsidRPr="00FD7ADD">
        <w:rPr>
          <w:lang w:val="en-US"/>
        </w:rPr>
        <w:t>Y</w:t>
      </w:r>
      <w:r w:rsidRPr="00FD7ADD">
        <w:t xml:space="preserve"> для промпта </w:t>
      </w:r>
      <w:r w:rsidRPr="00FD7ADD">
        <w:rPr>
          <w:lang w:val="en-US"/>
        </w:rPr>
        <w:t>X</w:t>
      </w:r>
      <w:r w:rsidRPr="00FD7ADD">
        <w:t>. </w:t>
      </w:r>
    </w:p>
    <w:p w14:paraId="015779FA" w14:textId="4A2FEB9D" w:rsidR="008163C6" w:rsidRPr="008163C6" w:rsidRDefault="00FD7ADD" w:rsidP="008163C6">
      <w:pPr>
        <w:pStyle w:val="aff3"/>
        <w:numPr>
          <w:ilvl w:val="0"/>
          <w:numId w:val="20"/>
        </w:numPr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π</m:t>
            </m:r>
          </m:e>
          <m:sub>
            <m:r>
              <m:rPr>
                <m:nor/>
              </m:rPr>
              <w:rPr>
                <w:rFonts w:ascii="Cambria Math" w:hAnsi="Cambria Math"/>
                <w:lang w:val="en-US"/>
              </w:rPr>
              <m:t>ref</m:t>
            </m:r>
          </m:sub>
        </m:sSub>
      </m:oMath>
      <w:r w:rsidR="008163C6" w:rsidRPr="00FD7ADD">
        <w:t>(</w:t>
      </w:r>
      <w:r w:rsidR="008163C6" w:rsidRPr="00FD7ADD">
        <w:rPr>
          <w:lang w:val="en-US"/>
        </w:rPr>
        <w:t>Y</w:t>
      </w:r>
      <w:r w:rsidR="008163C6" w:rsidRPr="00FD7ADD">
        <w:t>|</w:t>
      </w:r>
      <w:r w:rsidR="008163C6" w:rsidRPr="00FD7ADD">
        <w:rPr>
          <w:lang w:val="en-US"/>
        </w:rPr>
        <w:t>X</w:t>
      </w:r>
      <w:r w:rsidR="008163C6" w:rsidRPr="00FD7ADD">
        <w:t xml:space="preserve">) </w:t>
      </w:r>
      <w:r>
        <w:t>- р</w:t>
      </w:r>
      <w:r w:rsidR="008163C6" w:rsidRPr="00FD7ADD">
        <w:t xml:space="preserve">еференсная (замороженная) модель, </w:t>
      </w:r>
      <w:r>
        <w:t xml:space="preserve">которая </w:t>
      </w:r>
      <w:r w:rsidR="008163C6" w:rsidRPr="00FD7ADD">
        <w:t>нужна, чтобы новая модель не уходила слишком</w:t>
      </w:r>
      <w:r w:rsidR="008163C6" w:rsidRPr="008163C6">
        <w:t xml:space="preserve"> далеко от исходного распределения токенов.</w:t>
      </w:r>
      <w:r w:rsidR="008A3C3E" w:rsidRPr="008163C6">
        <w:rPr>
          <w:noProof/>
        </w:rPr>
        <w:drawing>
          <wp:inline distT="0" distB="0" distL="0" distR="0" wp14:anchorId="5143E944" wp14:editId="4335F3A3">
            <wp:extent cx="9525" cy="9525"/>
            <wp:effectExtent l="0" t="0" r="0" b="0"/>
            <wp:docPr id="2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F0F44" w14:textId="2749357A" w:rsidR="008163C6" w:rsidRPr="008163C6" w:rsidRDefault="00FD7ADD" w:rsidP="008163C6">
      <w:pPr>
        <w:pStyle w:val="aff3"/>
        <w:numPr>
          <w:ilvl w:val="0"/>
          <w:numId w:val="20"/>
        </w:numPr>
      </w:pPr>
      <m:oMath>
        <m:r>
          <w:rPr>
            <w:rFonts w:ascii="Cambria Math" w:hAnsi="Cambria Math"/>
            <w:lang w:val="en-US"/>
          </w:rPr>
          <m:t>x</m:t>
        </m:r>
      </m:oMath>
      <w:r>
        <w:rPr>
          <w:lang w:val="en-US"/>
        </w:rPr>
        <w:t xml:space="preserve"> -</w:t>
      </w:r>
      <w:r>
        <w:rPr>
          <w:b/>
          <w:bCs/>
          <w:lang w:val="en-US"/>
        </w:rPr>
        <w:t xml:space="preserve"> </w:t>
      </w:r>
      <w:r w:rsidR="008163C6" w:rsidRPr="008163C6">
        <w:t xml:space="preserve"> входной текст (промпт);</w:t>
      </w:r>
    </w:p>
    <w:p w14:paraId="552953F5" w14:textId="2DA87CF4" w:rsidR="008163C6" w:rsidRPr="008163C6" w:rsidRDefault="008163C6" w:rsidP="008163C6">
      <w:pPr>
        <w:pStyle w:val="aff3"/>
        <w:numPr>
          <w:ilvl w:val="0"/>
          <w:numId w:val="20"/>
        </w:numPr>
      </w:pPr>
      <w:r w:rsidRPr="00FD7ADD">
        <w:t> 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lang w:val="en-US"/>
              </w:rPr>
              <m:t>w</m:t>
            </m:r>
          </m:sub>
        </m:sSub>
      </m:oMath>
      <w:r w:rsidRPr="00EA763F">
        <w:t xml:space="preserve"> </w:t>
      </w:r>
      <w:r w:rsidR="00FD7ADD" w:rsidRPr="00FD7ADD">
        <w:t>-</w:t>
      </w:r>
      <w:r w:rsidRPr="008163C6">
        <w:t xml:space="preserve"> предпочтительный</w:t>
      </w:r>
      <w:r w:rsidR="00EA763F">
        <w:t xml:space="preserve"> </w:t>
      </w:r>
      <w:r w:rsidR="00EA763F" w:rsidRPr="00FD7ADD">
        <w:t xml:space="preserve">(winning) </w:t>
      </w:r>
      <w:r w:rsidRPr="008163C6">
        <w:t xml:space="preserve"> ответ</w:t>
      </w:r>
    </w:p>
    <w:p w14:paraId="2D86C272" w14:textId="2FA1EB88" w:rsidR="008163C6" w:rsidRPr="008163C6" w:rsidRDefault="008163C6" w:rsidP="008163C6">
      <w:pPr>
        <w:pStyle w:val="aff3"/>
        <w:numPr>
          <w:ilvl w:val="0"/>
          <w:numId w:val="20"/>
        </w:numPr>
      </w:pPr>
      <w:r w:rsidRPr="008163C6">
        <w:t> 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lang w:val="en-US"/>
              </w:rPr>
              <m:t>l</m:t>
            </m:r>
          </m:sub>
        </m:sSub>
      </m:oMath>
      <w:r w:rsidRPr="008163C6">
        <w:rPr>
          <w:b/>
          <w:bCs/>
        </w:rPr>
        <w:t xml:space="preserve"> </w:t>
      </w:r>
      <w:r w:rsidR="00EA763F">
        <w:t>–</w:t>
      </w:r>
      <w:r w:rsidRPr="008163C6">
        <w:t xml:space="preserve"> </w:t>
      </w:r>
      <w:r w:rsidR="00FD7ADD">
        <w:t>отвергаемый</w:t>
      </w:r>
      <w:r w:rsidR="00EA763F">
        <w:t xml:space="preserve"> </w:t>
      </w:r>
      <w:r w:rsidR="00EA763F" w:rsidRPr="00FD7ADD">
        <w:t>(losing)</w:t>
      </w:r>
      <w:r w:rsidR="00EA763F" w:rsidRPr="008163C6">
        <w:t xml:space="preserve"> </w:t>
      </w:r>
      <w:r w:rsidRPr="008163C6">
        <w:t>ответ.</w:t>
      </w:r>
    </w:p>
    <w:p w14:paraId="067F70BB" w14:textId="10205BAF" w:rsidR="00EA763F" w:rsidRPr="00EA763F" w:rsidRDefault="00EA763F" w:rsidP="00EA763F">
      <w:pPr>
        <w:pStyle w:val="aff3"/>
        <w:ind w:firstLine="0"/>
      </w:pPr>
      <w:r>
        <w:t xml:space="preserve">Математическое ожидание в функции потерь вычисляется путем генерации троек  </w:t>
      </w:r>
      <w:r w:rsidRPr="008163C6">
        <w:t>(</w:t>
      </w:r>
      <m:oMath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w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</m:oMath>
      <w:r w:rsidRPr="008163C6">
        <w:t>)</w:t>
      </w:r>
      <w:r w:rsidRPr="00EA763F">
        <w:t xml:space="preserve"> </w:t>
      </w:r>
      <w:r>
        <w:t>из обучающего набора данных.</w:t>
      </w:r>
    </w:p>
    <w:p w14:paraId="25DE68E1" w14:textId="0C67D5BD" w:rsidR="008163C6" w:rsidRPr="008163C6" w:rsidRDefault="008163C6" w:rsidP="00EA763F">
      <w:pPr>
        <w:pStyle w:val="aff3"/>
      </w:pPr>
      <w:r w:rsidRPr="008163C6">
        <w:t>Для русско-английского перевода генерация таких пар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w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</m:oMath>
      <w:r w:rsidRPr="008163C6">
        <w:t>) может быть осуществлена путем внесения типичных ошибок, связанных с межъязыковой интерференцией (например, неверный порядок слов, калькирование, неправильный выбор предлога).</w:t>
      </w:r>
    </w:p>
    <w:p w14:paraId="606A54EE" w14:textId="77777777" w:rsidR="008163C6" w:rsidRPr="008163C6" w:rsidRDefault="008163C6" w:rsidP="008163C6">
      <w:pPr>
        <w:pStyle w:val="aff3"/>
      </w:pPr>
      <w:r w:rsidRPr="008163C6">
        <w:t>Проведенный анализ показывает, что применение методов машинного обучения, в особенности больших языковых моделей, в задачах перевода с русского на английский сопряжено с рядом серьезных проблем. Галлюцинации, системная предвзятость, неинтерпретируемость и несовершенство метрик оценки остаются объектами активных исследований. Особую остроту этим проблемам придают структурно-типологические различия между русским и английским языками, а также необходимость передачи культурно-специфичных смыслов.</w:t>
      </w:r>
    </w:p>
    <w:p w14:paraId="6A491C74" w14:textId="77777777" w:rsidR="008163C6" w:rsidRPr="008163C6" w:rsidRDefault="008163C6" w:rsidP="008163C6">
      <w:pPr>
        <w:pStyle w:val="aff3"/>
      </w:pPr>
      <w:r w:rsidRPr="008163C6">
        <w:t xml:space="preserve">Современные подходы к решению этих проблем лежат в различных плоскостях: от совершенствования архитектур и методов обучения (оптимизация предпочтений, соревновательное обучение) до создания </w:t>
      </w:r>
      <w:r w:rsidRPr="008163C6">
        <w:lastRenderedPageBreak/>
        <w:t>гибридных нейро-символических систем и разработки новых, более сложных и интерпретируемых метрик оценки. Дальнейшие исследования в этой области должны быть направлены на создание более надежных, справедливых и объяснимых систем, способных эффективно и безопасно работать с лингвистической сложностью и культурным богатством русско-английской языковой пары.</w:t>
      </w:r>
    </w:p>
    <w:p w14:paraId="0998170B" w14:textId="11D580DC" w:rsidR="009E7120" w:rsidRDefault="008163C6" w:rsidP="008163C6">
      <w:pPr>
        <w:pStyle w:val="aff3"/>
      </w:pPr>
      <w:r w:rsidRPr="008163C6">
        <w:t>Данная работа была выполнена под руководством проф., д. ф.-м. н. Кудрявцева Олега Евгеньевича.</w:t>
      </w:r>
    </w:p>
    <w:p w14:paraId="2AB8A81C" w14:textId="77777777" w:rsidR="007441AB" w:rsidRPr="007441AB" w:rsidRDefault="007441AB" w:rsidP="007441AB">
      <w:pPr>
        <w:pStyle w:val="aff3"/>
        <w:spacing w:before="100" w:beforeAutospacing="1" w:after="120"/>
        <w:rPr>
          <w:i/>
        </w:rPr>
      </w:pPr>
      <w:r w:rsidRPr="007441AB">
        <w:rPr>
          <w:i/>
        </w:rPr>
        <w:t>Литература</w:t>
      </w:r>
      <w:r>
        <w:rPr>
          <w:i/>
        </w:rPr>
        <w:t>:</w:t>
      </w:r>
    </w:p>
    <w:p w14:paraId="09160CF9" w14:textId="3CDE00BA" w:rsidR="001159C1" w:rsidRPr="008163C6" w:rsidRDefault="008163C6" w:rsidP="00A8180B">
      <w:pPr>
        <w:pStyle w:val="aff3"/>
        <w:numPr>
          <w:ilvl w:val="0"/>
          <w:numId w:val="18"/>
        </w:numPr>
        <w:rPr>
          <w:lang w:val="en-US"/>
        </w:rPr>
      </w:pPr>
      <w:r w:rsidRPr="008163C6">
        <w:rPr>
          <w:lang w:val="en-US"/>
        </w:rPr>
        <w:t xml:space="preserve">Gain B., et al. </w:t>
      </w:r>
      <w:r>
        <w:rPr>
          <w:lang w:val="en-US"/>
        </w:rPr>
        <w:t>B</w:t>
      </w:r>
      <w:r w:rsidRPr="008163C6">
        <w:rPr>
          <w:lang w:val="en-US"/>
        </w:rPr>
        <w:t>ridging the linguistic divide: a survey on leveraging large language models for machine translation</w:t>
      </w:r>
      <w:r w:rsidRPr="008163C6">
        <w:rPr>
          <w:lang w:val="en-US"/>
        </w:rPr>
        <w:t xml:space="preserve">. </w:t>
      </w:r>
      <w:r w:rsidR="008A3C3E" w:rsidRPr="008A3C3E">
        <w:rPr>
          <w:lang w:val="en-US"/>
        </w:rPr>
        <w:tab/>
        <w:t>arXiv:2504.01919</w:t>
      </w:r>
      <w:r w:rsidRPr="008163C6">
        <w:rPr>
          <w:lang w:val="en-US"/>
        </w:rPr>
        <w:t>, 2025.</w:t>
      </w:r>
    </w:p>
    <w:bookmarkEnd w:id="0"/>
    <w:p w14:paraId="08F205F8" w14:textId="22CD96DC" w:rsidR="008163C6" w:rsidRPr="008163C6" w:rsidRDefault="008163C6" w:rsidP="008163C6">
      <w:pPr>
        <w:pStyle w:val="aff3"/>
        <w:numPr>
          <w:ilvl w:val="0"/>
          <w:numId w:val="18"/>
        </w:numPr>
        <w:rPr>
          <w:lang w:val="en-US"/>
        </w:rPr>
      </w:pPr>
      <w:r w:rsidRPr="008163C6">
        <w:rPr>
          <w:lang w:val="en-US"/>
        </w:rPr>
        <w:t xml:space="preserve">Sun, et al. Exposing </w:t>
      </w:r>
      <w:r w:rsidRPr="008163C6">
        <w:rPr>
          <w:lang w:val="en-US"/>
        </w:rPr>
        <w:t>the cracks: vulnerabilities of retrieval-augmented</w:t>
      </w:r>
      <w:r w:rsidRPr="008163C6">
        <w:rPr>
          <w:lang w:val="en-US"/>
        </w:rPr>
        <w:t xml:space="preserve"> LLM-based </w:t>
      </w:r>
      <w:r w:rsidRPr="008163C6">
        <w:rPr>
          <w:lang w:val="en-US"/>
        </w:rPr>
        <w:t>machine translation</w:t>
      </w:r>
      <w:r w:rsidRPr="008163C6">
        <w:rPr>
          <w:lang w:val="en-US"/>
        </w:rPr>
        <w:t xml:space="preserve">. </w:t>
      </w:r>
      <w:r w:rsidR="00D879BD" w:rsidRPr="00D879BD">
        <w:rPr>
          <w:lang w:val="en-US"/>
        </w:rPr>
        <w:t>arXiv:2510.00829</w:t>
      </w:r>
      <w:r w:rsidR="00D879BD">
        <w:rPr>
          <w:lang w:val="en-US"/>
        </w:rPr>
        <w:t>, 2025</w:t>
      </w:r>
      <w:r w:rsidRPr="008163C6">
        <w:rPr>
          <w:lang w:val="en-US"/>
        </w:rPr>
        <w:t>.</w:t>
      </w:r>
    </w:p>
    <w:p w14:paraId="47DBA44E" w14:textId="6A9CEFD0" w:rsidR="008163C6" w:rsidRPr="008163C6" w:rsidRDefault="008163C6" w:rsidP="008163C6">
      <w:pPr>
        <w:pStyle w:val="aff3"/>
        <w:numPr>
          <w:ilvl w:val="0"/>
          <w:numId w:val="18"/>
        </w:numPr>
        <w:rPr>
          <w:lang w:val="en-US"/>
        </w:rPr>
      </w:pPr>
      <w:r w:rsidRPr="008163C6">
        <w:rPr>
          <w:lang w:val="en-US"/>
        </w:rPr>
        <w:t xml:space="preserve">Moghe, et al. Machine </w:t>
      </w:r>
      <w:r w:rsidRPr="008163C6">
        <w:rPr>
          <w:lang w:val="en-US"/>
        </w:rPr>
        <w:t>translation meta evaluation through translation accuracy challenge sets</w:t>
      </w:r>
      <w:r w:rsidRPr="008163C6">
        <w:rPr>
          <w:lang w:val="en-US"/>
        </w:rPr>
        <w:t xml:space="preserve">. </w:t>
      </w:r>
      <w:r w:rsidR="00D879BD" w:rsidRPr="00D879BD">
        <w:rPr>
          <w:lang w:val="en-US"/>
        </w:rPr>
        <w:t>Computational Linguistics</w:t>
      </w:r>
      <w:r w:rsidR="00D879BD">
        <w:rPr>
          <w:lang w:val="en-US"/>
        </w:rPr>
        <w:t>, 2025.</w:t>
      </w:r>
      <w:r w:rsidR="00D879BD" w:rsidRPr="00D879BD">
        <w:rPr>
          <w:lang w:val="en-US"/>
        </w:rPr>
        <w:t xml:space="preserve"> 51 (1), 73-137</w:t>
      </w:r>
      <w:r w:rsidRPr="008163C6">
        <w:rPr>
          <w:lang w:val="en-US"/>
        </w:rPr>
        <w:t>.</w:t>
      </w:r>
    </w:p>
    <w:p w14:paraId="503B1A6E" w14:textId="1330C728" w:rsidR="008163C6" w:rsidRPr="008163C6" w:rsidRDefault="008163C6" w:rsidP="008163C6">
      <w:pPr>
        <w:pStyle w:val="aff3"/>
        <w:numPr>
          <w:ilvl w:val="0"/>
          <w:numId w:val="18"/>
        </w:numPr>
        <w:rPr>
          <w:lang w:val="en-US"/>
        </w:rPr>
      </w:pPr>
      <w:r w:rsidRPr="008163C6">
        <w:rPr>
          <w:lang w:val="en-US"/>
        </w:rPr>
        <w:t xml:space="preserve">Mishra A. </w:t>
      </w:r>
      <w:r w:rsidR="00D879BD" w:rsidRPr="00D879BD">
        <w:rPr>
          <w:lang w:val="en-US"/>
        </w:rPr>
        <w:t xml:space="preserve">Advancing </w:t>
      </w:r>
      <w:r w:rsidR="00D879BD" w:rsidRPr="00D879BD">
        <w:rPr>
          <w:lang w:val="en-US"/>
        </w:rPr>
        <w:t>explainability in neural machine translation: analytical metrics for attention and alignment consistency</w:t>
      </w:r>
      <w:r w:rsidR="00D879BD" w:rsidRPr="00D879BD">
        <w:rPr>
          <w:lang w:val="en-US"/>
        </w:rPr>
        <w:t>. 2024</w:t>
      </w:r>
      <w:r w:rsidR="00D879BD" w:rsidRPr="008163C6">
        <w:rPr>
          <w:lang w:val="en-US"/>
        </w:rPr>
        <w:t>.</w:t>
      </w:r>
      <w:r w:rsidR="00D879BD">
        <w:rPr>
          <w:lang w:val="en-US"/>
        </w:rPr>
        <w:t xml:space="preserve"> </w:t>
      </w:r>
      <w:r w:rsidR="00D879BD" w:rsidRPr="00D879BD">
        <w:rPr>
          <w:lang w:val="en-US"/>
        </w:rPr>
        <w:t xml:space="preserve">CoRR abs/2412.18669 </w:t>
      </w:r>
    </w:p>
    <w:p w14:paraId="0671BC7D" w14:textId="77777777" w:rsidR="008163C6" w:rsidRDefault="008163C6" w:rsidP="008163C6">
      <w:pPr>
        <w:pStyle w:val="aff3"/>
        <w:numPr>
          <w:ilvl w:val="0"/>
          <w:numId w:val="18"/>
        </w:numPr>
      </w:pPr>
      <w:r w:rsidRPr="008163C6">
        <w:rPr>
          <w:lang w:val="en-US"/>
        </w:rPr>
        <w:t xml:space="preserve">TraductAL: an offline neural machine translation system based on NLLB200 and Apertus8B. </w:t>
      </w:r>
      <w:r>
        <w:t>GitHub, 2025.</w:t>
      </w:r>
    </w:p>
    <w:p w14:paraId="5458C8AC" w14:textId="55811BBD" w:rsidR="008163C6" w:rsidRPr="008163C6" w:rsidRDefault="008163C6" w:rsidP="008163C6">
      <w:pPr>
        <w:pStyle w:val="aff3"/>
        <w:numPr>
          <w:ilvl w:val="0"/>
          <w:numId w:val="18"/>
        </w:numPr>
        <w:rPr>
          <w:lang w:val="en-US"/>
        </w:rPr>
      </w:pPr>
      <w:r w:rsidRPr="008163C6">
        <w:rPr>
          <w:lang w:val="en-US"/>
        </w:rPr>
        <w:t xml:space="preserve">Kocmi, T., et al. </w:t>
      </w:r>
      <w:r w:rsidR="0000691A" w:rsidRPr="0000691A">
        <w:rPr>
          <w:lang w:val="en-US"/>
        </w:rPr>
        <w:t xml:space="preserve">Findings of the WMT25 General Machine Translation Shared Task: Time to Stop Evaluating on Easy Test Sets. 355. Paper presented at Tenth Conference on Machine Translation, Suzhou, China. </w:t>
      </w:r>
      <w:r w:rsidR="0000691A" w:rsidRPr="008A3C3E">
        <w:rPr>
          <w:lang w:val="en-US"/>
        </w:rPr>
        <w:t>URL:</w:t>
      </w:r>
      <w:r w:rsidR="0000691A">
        <w:rPr>
          <w:lang w:val="en-US"/>
        </w:rPr>
        <w:t xml:space="preserve"> </w:t>
      </w:r>
      <w:hyperlink r:id="rId9" w:history="1">
        <w:r w:rsidR="0000691A" w:rsidRPr="00A24DA9">
          <w:rPr>
            <w:rStyle w:val="Hyperlink"/>
            <w:lang w:val="en-US"/>
          </w:rPr>
          <w:t>https://aclanthology.org/2025.wmt-1.22</w:t>
        </w:r>
        <w:r w:rsidR="0000691A" w:rsidRPr="00A24DA9">
          <w:rPr>
            <w:rStyle w:val="Hyperlink"/>
            <w:lang w:val="en-US"/>
          </w:rPr>
          <w:t>/</w:t>
        </w:r>
      </w:hyperlink>
      <w:r w:rsidR="0000691A">
        <w:rPr>
          <w:lang w:val="en-US"/>
        </w:rPr>
        <w:t xml:space="preserve"> </w:t>
      </w:r>
    </w:p>
    <w:p w14:paraId="6D175057" w14:textId="77C39577" w:rsidR="008163C6" w:rsidRPr="008163C6" w:rsidRDefault="008D176D" w:rsidP="008163C6">
      <w:pPr>
        <w:pStyle w:val="aff3"/>
        <w:numPr>
          <w:ilvl w:val="0"/>
          <w:numId w:val="18"/>
        </w:numPr>
        <w:rPr>
          <w:lang w:val="en-US"/>
        </w:rPr>
      </w:pPr>
      <w:r w:rsidRPr="008D176D">
        <w:rPr>
          <w:lang w:val="en-US"/>
        </w:rPr>
        <w:t>Gogoulou</w:t>
      </w:r>
      <w:r w:rsidRPr="008D176D">
        <w:rPr>
          <w:lang w:val="en-US"/>
        </w:rPr>
        <w:t xml:space="preserve"> </w:t>
      </w:r>
      <w:r w:rsidR="008A3C3E" w:rsidRPr="008D176D">
        <w:rPr>
          <w:lang w:val="en-US"/>
        </w:rPr>
        <w:t>E</w:t>
      </w:r>
      <w:r w:rsidR="008A3C3E">
        <w:rPr>
          <w:lang w:val="en-US"/>
        </w:rPr>
        <w:t>.</w:t>
      </w:r>
      <w:r w:rsidR="008A3C3E">
        <w:rPr>
          <w:lang w:val="en-US"/>
        </w:rPr>
        <w:t xml:space="preserve"> </w:t>
      </w:r>
      <w:r>
        <w:rPr>
          <w:lang w:val="en-US"/>
        </w:rPr>
        <w:t xml:space="preserve">et al. </w:t>
      </w:r>
      <w:r w:rsidR="008163C6" w:rsidRPr="008163C6">
        <w:rPr>
          <w:lang w:val="en-US"/>
        </w:rPr>
        <w:t xml:space="preserve">Can LLMs </w:t>
      </w:r>
      <w:r>
        <w:rPr>
          <w:lang w:val="en-US"/>
        </w:rPr>
        <w:t>d</w:t>
      </w:r>
      <w:r w:rsidR="008163C6" w:rsidRPr="008163C6">
        <w:rPr>
          <w:lang w:val="en-US"/>
        </w:rPr>
        <w:t xml:space="preserve">etect </w:t>
      </w:r>
      <w:r w:rsidR="008163C6" w:rsidRPr="008163C6">
        <w:rPr>
          <w:lang w:val="en-US"/>
        </w:rPr>
        <w:t>intrinsic hallucinations in paraphrasing and machine translation</w:t>
      </w:r>
      <w:r w:rsidR="008163C6" w:rsidRPr="008163C6">
        <w:rPr>
          <w:lang w:val="en-US"/>
        </w:rPr>
        <w:t xml:space="preserve">? </w:t>
      </w:r>
      <w:r>
        <w:rPr>
          <w:lang w:val="en-US"/>
        </w:rPr>
        <w:t xml:space="preserve">// </w:t>
      </w:r>
      <w:r w:rsidRPr="008D176D">
        <w:rPr>
          <w:lang w:val="en-US"/>
        </w:rPr>
        <w:t>Proceedings of the Fourth Workshop on Generation, Evaluation and Metrics</w:t>
      </w:r>
      <w:r w:rsidR="008163C6" w:rsidRPr="008163C6">
        <w:rPr>
          <w:lang w:val="en-US"/>
        </w:rPr>
        <w:t>, 2025.</w:t>
      </w:r>
      <w:r>
        <w:rPr>
          <w:lang w:val="en-US"/>
        </w:rPr>
        <w:t xml:space="preserve"> </w:t>
      </w:r>
      <w:r w:rsidRPr="008D176D">
        <w:rPr>
          <w:lang w:val="en-US"/>
        </w:rPr>
        <w:t>161-177</w:t>
      </w:r>
      <w:r>
        <w:rPr>
          <w:lang w:val="en-US"/>
        </w:rPr>
        <w:t xml:space="preserve">. URL: </w:t>
      </w:r>
      <w:hyperlink r:id="rId10" w:history="1">
        <w:r w:rsidRPr="0082658C">
          <w:rPr>
            <w:rStyle w:val="Hyperlink"/>
            <w:lang w:val="en-US"/>
          </w:rPr>
          <w:t>https://aclanthology.org/2025.gem-1.13/</w:t>
        </w:r>
      </w:hyperlink>
      <w:r>
        <w:rPr>
          <w:lang w:val="en-US"/>
        </w:rPr>
        <w:t xml:space="preserve"> </w:t>
      </w:r>
    </w:p>
    <w:p w14:paraId="2DFC54EB" w14:textId="7B0F756D" w:rsidR="001159C1" w:rsidRPr="008A3C3E" w:rsidRDefault="008163C6" w:rsidP="008163C6">
      <w:pPr>
        <w:pStyle w:val="aff3"/>
        <w:numPr>
          <w:ilvl w:val="0"/>
          <w:numId w:val="18"/>
        </w:numPr>
      </w:pPr>
      <w:r w:rsidRPr="008163C6">
        <w:t xml:space="preserve">Костиникова О.А. БЯМи в сфере машинного перевода // </w:t>
      </w:r>
      <w:r w:rsidRPr="008163C6">
        <w:rPr>
          <w:lang w:val="en-US"/>
        </w:rPr>
        <w:t>Russian</w:t>
      </w:r>
      <w:r w:rsidRPr="008163C6">
        <w:t xml:space="preserve"> </w:t>
      </w:r>
      <w:r w:rsidRPr="008163C6">
        <w:rPr>
          <w:lang w:val="en-US"/>
        </w:rPr>
        <w:t>Linguistic</w:t>
      </w:r>
      <w:r w:rsidRPr="008163C6">
        <w:t xml:space="preserve"> </w:t>
      </w:r>
      <w:r w:rsidRPr="008163C6">
        <w:rPr>
          <w:lang w:val="en-US"/>
        </w:rPr>
        <w:t>Bulletin</w:t>
      </w:r>
      <w:r w:rsidRPr="008163C6">
        <w:t xml:space="preserve">. 2026. №1 (73). </w:t>
      </w:r>
      <w:r w:rsidRPr="008163C6">
        <w:rPr>
          <w:lang w:val="en-US"/>
        </w:rPr>
        <w:t>DOI</w:t>
      </w:r>
      <w:r w:rsidRPr="008163C6">
        <w:t>: 10.60797/</w:t>
      </w:r>
      <w:r w:rsidRPr="008163C6">
        <w:rPr>
          <w:lang w:val="en-US"/>
        </w:rPr>
        <w:t>RULB</w:t>
      </w:r>
      <w:r w:rsidRPr="008163C6">
        <w:t>.2026.73.14</w:t>
      </w:r>
    </w:p>
    <w:p w14:paraId="1B399C4F" w14:textId="31F16525" w:rsidR="008A3C3E" w:rsidRPr="00EA763F" w:rsidRDefault="008A3C3E" w:rsidP="008A3C3E">
      <w:pPr>
        <w:pStyle w:val="ListParagraph"/>
        <w:numPr>
          <w:ilvl w:val="0"/>
          <w:numId w:val="18"/>
        </w:numPr>
        <w:rPr>
          <w:rFonts w:ascii="Times New Roman" w:eastAsia="Times New Roman" w:hAnsi="Times New Roman"/>
          <w:sz w:val="28"/>
          <w:szCs w:val="24"/>
          <w:lang w:val="en-US" w:eastAsia="ru-RU"/>
        </w:rPr>
      </w:pPr>
      <w:r w:rsidRPr="008A3C3E">
        <w:rPr>
          <w:rFonts w:ascii="Times New Roman" w:eastAsia="Times New Roman" w:hAnsi="Times New Roman"/>
          <w:sz w:val="28"/>
          <w:szCs w:val="24"/>
          <w:lang w:val="en-US" w:eastAsia="ru-RU"/>
        </w:rPr>
        <w:t>Maheswaran, M., et al. TASER: Translation Assessment via Systematic Evaluation and Reasoning, 2025. 1004-1010</w:t>
      </w:r>
      <w:r>
        <w:rPr>
          <w:rFonts w:ascii="Times New Roman" w:eastAsia="Times New Roman" w:hAnsi="Times New Roman"/>
          <w:sz w:val="28"/>
          <w:szCs w:val="24"/>
          <w:lang w:val="en-US" w:eastAsia="ru-RU"/>
        </w:rPr>
        <w:t xml:space="preserve">. </w:t>
      </w:r>
      <w:r w:rsidRPr="008A3C3E">
        <w:rPr>
          <w:rFonts w:ascii="Times New Roman" w:eastAsia="Times New Roman" w:hAnsi="Times New Roman"/>
          <w:sz w:val="28"/>
          <w:szCs w:val="24"/>
          <w:lang w:val="en-US" w:eastAsia="ru-RU"/>
        </w:rPr>
        <w:t>URL:</w:t>
      </w:r>
      <w:r w:rsidR="0000691A">
        <w:rPr>
          <w:lang w:val="en-US"/>
        </w:rPr>
        <w:t xml:space="preserve"> </w:t>
      </w:r>
      <w:hyperlink r:id="rId11" w:history="1">
        <w:r w:rsidR="0000691A" w:rsidRPr="00A24DA9">
          <w:rPr>
            <w:rStyle w:val="Hyperlink"/>
            <w:rFonts w:ascii="Times New Roman" w:eastAsia="Times New Roman" w:hAnsi="Times New Roman"/>
            <w:sz w:val="28"/>
            <w:szCs w:val="24"/>
            <w:lang w:val="en-US" w:eastAsia="ru-RU"/>
          </w:rPr>
          <w:t>https://aclanthology.org/2025.wmt-1.76/</w:t>
        </w:r>
      </w:hyperlink>
    </w:p>
    <w:p w14:paraId="3855762F" w14:textId="0524B8A8" w:rsidR="008A3C3E" w:rsidRDefault="00EA763F" w:rsidP="00EA763F">
      <w:pPr>
        <w:pStyle w:val="ListParagraph"/>
        <w:numPr>
          <w:ilvl w:val="0"/>
          <w:numId w:val="18"/>
        </w:numPr>
        <w:jc w:val="both"/>
      </w:pPr>
      <w:r w:rsidRPr="00EA763F">
        <w:rPr>
          <w:rFonts w:ascii="Times New Roman" w:eastAsia="Times New Roman" w:hAnsi="Times New Roman"/>
          <w:sz w:val="28"/>
          <w:szCs w:val="24"/>
          <w:lang w:val="en-US" w:eastAsia="ru-RU"/>
        </w:rPr>
        <w:t xml:space="preserve">Rafailov </w:t>
      </w:r>
      <w:r w:rsidRPr="00EA763F">
        <w:rPr>
          <w:rFonts w:ascii="Times New Roman" w:eastAsia="Times New Roman" w:hAnsi="Times New Roman"/>
          <w:sz w:val="28"/>
          <w:szCs w:val="24"/>
          <w:lang w:val="en-US" w:eastAsia="ru-RU"/>
        </w:rPr>
        <w:t xml:space="preserve">R. et al. </w:t>
      </w:r>
      <w:r w:rsidRPr="00EA763F">
        <w:rPr>
          <w:rFonts w:ascii="Times New Roman" w:eastAsia="Times New Roman" w:hAnsi="Times New Roman"/>
          <w:sz w:val="28"/>
          <w:szCs w:val="24"/>
          <w:lang w:val="en-US" w:eastAsia="ru-RU"/>
        </w:rPr>
        <w:t>Direct Preference Optimization: Your Language Model is Secretly a Reward Model</w:t>
      </w:r>
      <w:r w:rsidRPr="00EA763F">
        <w:rPr>
          <w:rFonts w:ascii="Times New Roman" w:eastAsia="Times New Roman" w:hAnsi="Times New Roman"/>
          <w:sz w:val="28"/>
          <w:szCs w:val="24"/>
          <w:lang w:val="en-US" w:eastAsia="ru-RU"/>
        </w:rPr>
        <w:t xml:space="preserve"> // </w:t>
      </w:r>
      <w:r w:rsidRPr="00EA763F">
        <w:rPr>
          <w:rFonts w:ascii="Times New Roman" w:eastAsia="Times New Roman" w:hAnsi="Times New Roman"/>
          <w:sz w:val="28"/>
          <w:szCs w:val="24"/>
          <w:lang w:val="en-US" w:eastAsia="ru-RU"/>
        </w:rPr>
        <w:t>Thirty-seventh Conference on Neural Information Processing Systems,</w:t>
      </w:r>
      <w:r w:rsidRPr="00EA763F">
        <w:rPr>
          <w:rFonts w:ascii="Times New Roman" w:eastAsia="Times New Roman" w:hAnsi="Times New Roman"/>
          <w:sz w:val="28"/>
          <w:szCs w:val="24"/>
          <w:lang w:val="en-US" w:eastAsia="ru-RU"/>
        </w:rPr>
        <w:t xml:space="preserve"> </w:t>
      </w:r>
      <w:r w:rsidRPr="00EA763F">
        <w:rPr>
          <w:rFonts w:ascii="Times New Roman" w:eastAsia="Times New Roman" w:hAnsi="Times New Roman"/>
          <w:sz w:val="28"/>
          <w:szCs w:val="24"/>
          <w:lang w:val="en-US" w:eastAsia="ru-RU"/>
        </w:rPr>
        <w:t>2023</w:t>
      </w:r>
      <w:r w:rsidRPr="00EA763F">
        <w:rPr>
          <w:rFonts w:ascii="Times New Roman" w:eastAsia="Times New Roman" w:hAnsi="Times New Roman"/>
          <w:sz w:val="28"/>
          <w:szCs w:val="24"/>
          <w:lang w:val="en-US"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4"/>
          <w:lang w:val="en-US" w:eastAsia="ru-RU"/>
        </w:rPr>
        <w:t>URL: h</w:t>
      </w:r>
      <w:r w:rsidRPr="00EA763F">
        <w:rPr>
          <w:rFonts w:ascii="Times New Roman" w:eastAsia="Times New Roman" w:hAnsi="Times New Roman"/>
          <w:sz w:val="28"/>
          <w:szCs w:val="24"/>
          <w:lang w:val="en-US" w:eastAsia="ru-RU"/>
        </w:rPr>
        <w:t>ttps://openreview.net/forum?id=HPuSIXJaa9</w:t>
      </w:r>
    </w:p>
    <w:p w14:paraId="18BC43FE" w14:textId="6B2108C5" w:rsidR="008F05AA" w:rsidRPr="008F05AA" w:rsidRDefault="008F05AA" w:rsidP="008F05AA">
      <w:pPr>
        <w:pStyle w:val="aff3"/>
        <w:ind w:left="927" w:firstLine="0"/>
        <w:rPr>
          <w:lang w:val="en-US"/>
        </w:rPr>
      </w:pPr>
    </w:p>
    <w:sectPr w:rsidR="008F05AA" w:rsidRPr="008F05AA" w:rsidSect="006D4F9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588" w:right="1588" w:bottom="1588" w:left="1247" w:header="1247" w:footer="124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7505C" w14:textId="77777777" w:rsidR="00412286" w:rsidRDefault="00412286">
      <w:r>
        <w:separator/>
      </w:r>
    </w:p>
  </w:endnote>
  <w:endnote w:type="continuationSeparator" w:id="0">
    <w:p w14:paraId="052A298A" w14:textId="77777777" w:rsidR="00412286" w:rsidRDefault="00412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horndale AMT">
    <w:altName w:val="Times New Roman"/>
    <w:charset w:val="00"/>
    <w:family w:val="roman"/>
    <w:pitch w:val="variable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bany AMT">
    <w:altName w:val="Arial"/>
    <w:charset w:val="00"/>
    <w:family w:val="swiss"/>
    <w:pitch w:val="variable"/>
  </w:font>
  <w:font w:name="Lucidasans">
    <w:altName w:val="Times New Roman"/>
    <w:charset w:val="00"/>
    <w:family w:val="auto"/>
    <w:pitch w:val="variable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font1177">
    <w:altName w:val="Times New Roman"/>
    <w:charset w:val="CC"/>
    <w:family w:val="auto"/>
    <w:pitch w:val="variable"/>
  </w:font>
  <w:font w:name="DejaVu LGC Sans">
    <w:altName w:val="DejaVu Sans"/>
    <w:charset w:val="CC"/>
    <w:family w:val="swiss"/>
    <w:pitch w:val="variable"/>
    <w:sig w:usb0="00000000" w:usb1="5000F5FF" w:usb2="00040020" w:usb3="00000000" w:csb0="000001B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044F5" w14:textId="77777777" w:rsidR="00A457F0" w:rsidRDefault="00A457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38F21" w14:textId="77777777" w:rsidR="004C734A" w:rsidRDefault="004C734A" w:rsidP="00E171A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41A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019ED" w14:textId="77777777" w:rsidR="00A457F0" w:rsidRDefault="00A457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643ED" w14:textId="77777777" w:rsidR="00412286" w:rsidRDefault="00412286">
      <w:r>
        <w:separator/>
      </w:r>
    </w:p>
  </w:footnote>
  <w:footnote w:type="continuationSeparator" w:id="0">
    <w:p w14:paraId="0DDF3830" w14:textId="77777777" w:rsidR="00412286" w:rsidRDefault="00412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DAA7E" w14:textId="77777777" w:rsidR="00A457F0" w:rsidRDefault="00A457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80C42" w14:textId="77777777" w:rsidR="00A457F0" w:rsidRDefault="00A457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2B296" w14:textId="77777777" w:rsidR="00A457F0" w:rsidRDefault="00A457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RTF_Num 4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874F81"/>
    <w:multiLevelType w:val="hybridMultilevel"/>
    <w:tmpl w:val="C9F8A45A"/>
    <w:lvl w:ilvl="0" w:tplc="99E43CB2">
      <w:start w:val="1"/>
      <w:numFmt w:val="bullet"/>
      <w:pStyle w:val="11"/>
      <w:lvlText w:val=""/>
      <w:lvlJc w:val="left"/>
      <w:pPr>
        <w:ind w:left="1512" w:hanging="94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7667CDD"/>
    <w:multiLevelType w:val="hybridMultilevel"/>
    <w:tmpl w:val="2872EF00"/>
    <w:lvl w:ilvl="0" w:tplc="8FCE570A">
      <w:start w:val="1"/>
      <w:numFmt w:val="decimal"/>
      <w:pStyle w:val="-"/>
      <w:lvlText w:val="%1)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 w15:restartNumberingAfterBreak="0">
    <w:nsid w:val="0A3C6154"/>
    <w:multiLevelType w:val="hybridMultilevel"/>
    <w:tmpl w:val="305EF2C2"/>
    <w:lvl w:ilvl="0" w:tplc="22C41FC6">
      <w:start w:val="1"/>
      <w:numFmt w:val="bullet"/>
      <w:pStyle w:val="3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  <w:color w:val="auto"/>
      </w:rPr>
    </w:lvl>
    <w:lvl w:ilvl="1" w:tplc="8E340DDC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9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F5F739F"/>
    <w:multiLevelType w:val="hybridMultilevel"/>
    <w:tmpl w:val="41FCCABE"/>
    <w:lvl w:ilvl="0" w:tplc="46EC5E3A">
      <w:start w:val="1"/>
      <w:numFmt w:val="bullet"/>
      <w:pStyle w:val="a"/>
      <w:lvlText w:val="–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F1074E"/>
    <w:multiLevelType w:val="hybridMultilevel"/>
    <w:tmpl w:val="58C62AFE"/>
    <w:lvl w:ilvl="0" w:tplc="7A92A398">
      <w:start w:val="1"/>
      <w:numFmt w:val="decimal"/>
      <w:pStyle w:val="a0"/>
      <w:lvlText w:val="%1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36A07E9"/>
    <w:multiLevelType w:val="hybridMultilevel"/>
    <w:tmpl w:val="85A48456"/>
    <w:lvl w:ilvl="0" w:tplc="BEB81DA4">
      <w:start w:val="1"/>
      <w:numFmt w:val="bullet"/>
      <w:pStyle w:val="marker2"/>
      <w:lvlText w:val="-"/>
      <w:lvlJc w:val="left"/>
      <w:pPr>
        <w:tabs>
          <w:tab w:val="num" w:pos="927"/>
        </w:tabs>
        <w:ind w:left="567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3805452"/>
    <w:multiLevelType w:val="hybridMultilevel"/>
    <w:tmpl w:val="335A7194"/>
    <w:lvl w:ilvl="0" w:tplc="67B4CA9A">
      <w:start w:val="1"/>
      <w:numFmt w:val="bullet"/>
      <w:pStyle w:val="a1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8E340DDC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04190019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2" w15:restartNumberingAfterBreak="0">
    <w:nsid w:val="1E903B57"/>
    <w:multiLevelType w:val="hybridMultilevel"/>
    <w:tmpl w:val="D29C2AEA"/>
    <w:lvl w:ilvl="0" w:tplc="B052B5B6">
      <w:start w:val="1"/>
      <w:numFmt w:val="bullet"/>
      <w:pStyle w:val="12"/>
      <w:lvlText w:val="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7855A8D"/>
    <w:multiLevelType w:val="hybridMultilevel"/>
    <w:tmpl w:val="85A48456"/>
    <w:lvl w:ilvl="0" w:tplc="0419000F">
      <w:start w:val="1"/>
      <w:numFmt w:val="bullet"/>
      <w:pStyle w:val="a2"/>
      <w:lvlText w:val=""/>
      <w:lvlJc w:val="left"/>
      <w:pPr>
        <w:tabs>
          <w:tab w:val="num" w:pos="927"/>
        </w:tabs>
        <w:ind w:left="0" w:firstLine="567"/>
      </w:pPr>
      <w:rPr>
        <w:rFonts w:ascii="Symbol" w:hAnsi="Symbol" w:hint="default"/>
        <w:color w:val="auto"/>
      </w:rPr>
    </w:lvl>
    <w:lvl w:ilvl="1" w:tplc="04190019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7C16080"/>
    <w:multiLevelType w:val="hybridMultilevel"/>
    <w:tmpl w:val="47366020"/>
    <w:lvl w:ilvl="0" w:tplc="94BC7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9B409ED"/>
    <w:multiLevelType w:val="singleLevel"/>
    <w:tmpl w:val="525C05F4"/>
    <w:lvl w:ilvl="0">
      <w:start w:val="1"/>
      <w:numFmt w:val="decimal"/>
      <w:lvlRestart w:val="0"/>
      <w:pStyle w:val="a3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16" w15:restartNumberingAfterBreak="0">
    <w:nsid w:val="348E7248"/>
    <w:multiLevelType w:val="singleLevel"/>
    <w:tmpl w:val="605ADF78"/>
    <w:lvl w:ilvl="0">
      <w:start w:val="1"/>
      <w:numFmt w:val="bullet"/>
      <w:pStyle w:val="a4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46695BA9"/>
    <w:multiLevelType w:val="multilevel"/>
    <w:tmpl w:val="37C4D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B258AB"/>
    <w:multiLevelType w:val="hybridMultilevel"/>
    <w:tmpl w:val="6DD02E78"/>
    <w:lvl w:ilvl="0" w:tplc="04190001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pStyle w:val="marker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61F242C"/>
    <w:multiLevelType w:val="hybridMultilevel"/>
    <w:tmpl w:val="EC5E574C"/>
    <w:lvl w:ilvl="0" w:tplc="B150BA6E">
      <w:start w:val="1"/>
      <w:numFmt w:val="bullet"/>
      <w:pStyle w:val="4"/>
      <w:lvlText w:val="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A424E69"/>
    <w:multiLevelType w:val="hybridMultilevel"/>
    <w:tmpl w:val="C0CE2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E1FAA"/>
    <w:multiLevelType w:val="hybridMultilevel"/>
    <w:tmpl w:val="DD8CF322"/>
    <w:lvl w:ilvl="0" w:tplc="0419000F">
      <w:start w:val="1"/>
      <w:numFmt w:val="bullet"/>
      <w:pStyle w:val="1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C77B2F"/>
    <w:multiLevelType w:val="hybridMultilevel"/>
    <w:tmpl w:val="F926D25C"/>
    <w:lvl w:ilvl="0" w:tplc="65B0A81E">
      <w:start w:val="1"/>
      <w:numFmt w:val="lowerLetter"/>
      <w:pStyle w:val="a5"/>
      <w:lvlText w:val="%1)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1" w:tplc="8E340D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2518F4"/>
    <w:multiLevelType w:val="hybridMultilevel"/>
    <w:tmpl w:val="A0347BF0"/>
    <w:lvl w:ilvl="0" w:tplc="B77A3952">
      <w:start w:val="1"/>
      <w:numFmt w:val="decimal"/>
      <w:pStyle w:val="literatura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9000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4" w15:restartNumberingAfterBreak="0">
    <w:nsid w:val="763C2909"/>
    <w:multiLevelType w:val="hybridMultilevel"/>
    <w:tmpl w:val="F74486E4"/>
    <w:lvl w:ilvl="0" w:tplc="E9782E0A">
      <w:start w:val="1"/>
      <w:numFmt w:val="bullet"/>
      <w:pStyle w:val="-0"/>
      <w:lvlText w:val="–"/>
      <w:lvlJc w:val="left"/>
      <w:pPr>
        <w:tabs>
          <w:tab w:val="num" w:pos="1021"/>
        </w:tabs>
        <w:ind w:left="0" w:firstLine="709"/>
      </w:pPr>
      <w:rPr>
        <w:rFonts w:ascii="Times New Roman" w:hAnsi="Times New Roman" w:cs="Times New Roman" w:hint="default"/>
      </w:rPr>
    </w:lvl>
    <w:lvl w:ilvl="1" w:tplc="2A72A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08854902">
    <w:abstractNumId w:val="22"/>
  </w:num>
  <w:num w:numId="2" w16cid:durableId="139884625">
    <w:abstractNumId w:val="16"/>
  </w:num>
  <w:num w:numId="3" w16cid:durableId="548348166">
    <w:abstractNumId w:val="18"/>
  </w:num>
  <w:num w:numId="4" w16cid:durableId="90904064">
    <w:abstractNumId w:val="23"/>
  </w:num>
  <w:num w:numId="5" w16cid:durableId="979920858">
    <w:abstractNumId w:val="10"/>
  </w:num>
  <w:num w:numId="6" w16cid:durableId="1785881616">
    <w:abstractNumId w:val="6"/>
  </w:num>
  <w:num w:numId="7" w16cid:durableId="1832670199">
    <w:abstractNumId w:val="24"/>
  </w:num>
  <w:num w:numId="8" w16cid:durableId="527763493">
    <w:abstractNumId w:val="9"/>
  </w:num>
  <w:num w:numId="9" w16cid:durableId="2053844430">
    <w:abstractNumId w:val="21"/>
  </w:num>
  <w:num w:numId="10" w16cid:durableId="1299800747">
    <w:abstractNumId w:val="11"/>
  </w:num>
  <w:num w:numId="11" w16cid:durableId="1527792698">
    <w:abstractNumId w:val="13"/>
  </w:num>
  <w:num w:numId="12" w16cid:durableId="576982865">
    <w:abstractNumId w:val="19"/>
  </w:num>
  <w:num w:numId="13" w16cid:durableId="1184132853">
    <w:abstractNumId w:val="15"/>
  </w:num>
  <w:num w:numId="14" w16cid:durableId="2108697838">
    <w:abstractNumId w:val="7"/>
  </w:num>
  <w:num w:numId="15" w16cid:durableId="1351101706">
    <w:abstractNumId w:val="5"/>
  </w:num>
  <w:num w:numId="16" w16cid:durableId="1343705526">
    <w:abstractNumId w:val="12"/>
  </w:num>
  <w:num w:numId="17" w16cid:durableId="1777826029">
    <w:abstractNumId w:val="8"/>
  </w:num>
  <w:num w:numId="18" w16cid:durableId="1501042016">
    <w:abstractNumId w:val="14"/>
  </w:num>
  <w:num w:numId="19" w16cid:durableId="94524094">
    <w:abstractNumId w:val="17"/>
  </w:num>
  <w:num w:numId="20" w16cid:durableId="1069841071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3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866"/>
    <w:rsid w:val="000002B5"/>
    <w:rsid w:val="000044F5"/>
    <w:rsid w:val="000054B2"/>
    <w:rsid w:val="00005CDD"/>
    <w:rsid w:val="000060BE"/>
    <w:rsid w:val="0000691A"/>
    <w:rsid w:val="00006C5E"/>
    <w:rsid w:val="00007634"/>
    <w:rsid w:val="00007D3E"/>
    <w:rsid w:val="000104B6"/>
    <w:rsid w:val="000129CA"/>
    <w:rsid w:val="00012A07"/>
    <w:rsid w:val="00013095"/>
    <w:rsid w:val="0001330C"/>
    <w:rsid w:val="000137E5"/>
    <w:rsid w:val="00013AE7"/>
    <w:rsid w:val="00015460"/>
    <w:rsid w:val="00016B20"/>
    <w:rsid w:val="000175EA"/>
    <w:rsid w:val="00020644"/>
    <w:rsid w:val="00020DCB"/>
    <w:rsid w:val="00022A66"/>
    <w:rsid w:val="000236E5"/>
    <w:rsid w:val="000253C3"/>
    <w:rsid w:val="00026CC5"/>
    <w:rsid w:val="000272B4"/>
    <w:rsid w:val="000303D7"/>
    <w:rsid w:val="00033215"/>
    <w:rsid w:val="000349B7"/>
    <w:rsid w:val="000351AC"/>
    <w:rsid w:val="00035D93"/>
    <w:rsid w:val="0003783C"/>
    <w:rsid w:val="000412CD"/>
    <w:rsid w:val="00042770"/>
    <w:rsid w:val="0004453A"/>
    <w:rsid w:val="00044F20"/>
    <w:rsid w:val="00046383"/>
    <w:rsid w:val="00047439"/>
    <w:rsid w:val="000477C0"/>
    <w:rsid w:val="00047B8A"/>
    <w:rsid w:val="000528D6"/>
    <w:rsid w:val="00053AEF"/>
    <w:rsid w:val="00054375"/>
    <w:rsid w:val="00054A89"/>
    <w:rsid w:val="00055F6B"/>
    <w:rsid w:val="00056F9E"/>
    <w:rsid w:val="00060AAD"/>
    <w:rsid w:val="00060D65"/>
    <w:rsid w:val="00060E38"/>
    <w:rsid w:val="00062211"/>
    <w:rsid w:val="00063053"/>
    <w:rsid w:val="00065FD3"/>
    <w:rsid w:val="00066BEF"/>
    <w:rsid w:val="00066CA6"/>
    <w:rsid w:val="00067A57"/>
    <w:rsid w:val="00072C37"/>
    <w:rsid w:val="000749B9"/>
    <w:rsid w:val="0007557B"/>
    <w:rsid w:val="000767CA"/>
    <w:rsid w:val="00076818"/>
    <w:rsid w:val="00080D26"/>
    <w:rsid w:val="000814EF"/>
    <w:rsid w:val="00083B16"/>
    <w:rsid w:val="00086DE3"/>
    <w:rsid w:val="000878E8"/>
    <w:rsid w:val="00090D17"/>
    <w:rsid w:val="00094E78"/>
    <w:rsid w:val="00094F4A"/>
    <w:rsid w:val="00096146"/>
    <w:rsid w:val="00096846"/>
    <w:rsid w:val="000A007C"/>
    <w:rsid w:val="000A0D5D"/>
    <w:rsid w:val="000A0DA8"/>
    <w:rsid w:val="000A0E3E"/>
    <w:rsid w:val="000A22DC"/>
    <w:rsid w:val="000A35FA"/>
    <w:rsid w:val="000A4B4C"/>
    <w:rsid w:val="000A5891"/>
    <w:rsid w:val="000A637F"/>
    <w:rsid w:val="000A6498"/>
    <w:rsid w:val="000A74B8"/>
    <w:rsid w:val="000B02EC"/>
    <w:rsid w:val="000B0ACB"/>
    <w:rsid w:val="000B173B"/>
    <w:rsid w:val="000B6D76"/>
    <w:rsid w:val="000C093F"/>
    <w:rsid w:val="000C3D54"/>
    <w:rsid w:val="000C485F"/>
    <w:rsid w:val="000C4B41"/>
    <w:rsid w:val="000C5C81"/>
    <w:rsid w:val="000C6012"/>
    <w:rsid w:val="000C68DB"/>
    <w:rsid w:val="000C6F37"/>
    <w:rsid w:val="000D12BA"/>
    <w:rsid w:val="000D235B"/>
    <w:rsid w:val="000D24C3"/>
    <w:rsid w:val="000D3C07"/>
    <w:rsid w:val="000D4815"/>
    <w:rsid w:val="000D4857"/>
    <w:rsid w:val="000D6918"/>
    <w:rsid w:val="000D6DA4"/>
    <w:rsid w:val="000E080C"/>
    <w:rsid w:val="000E49F3"/>
    <w:rsid w:val="000E65CB"/>
    <w:rsid w:val="000F002A"/>
    <w:rsid w:val="000F0037"/>
    <w:rsid w:val="000F10C9"/>
    <w:rsid w:val="000F1BFC"/>
    <w:rsid w:val="000F3352"/>
    <w:rsid w:val="000F3713"/>
    <w:rsid w:val="000F3E2C"/>
    <w:rsid w:val="000F4686"/>
    <w:rsid w:val="000F48BA"/>
    <w:rsid w:val="000F7FFE"/>
    <w:rsid w:val="00100E71"/>
    <w:rsid w:val="00101835"/>
    <w:rsid w:val="00101EAC"/>
    <w:rsid w:val="00102BC1"/>
    <w:rsid w:val="00102C57"/>
    <w:rsid w:val="00104945"/>
    <w:rsid w:val="0010511B"/>
    <w:rsid w:val="00106D1B"/>
    <w:rsid w:val="00106D29"/>
    <w:rsid w:val="00110C45"/>
    <w:rsid w:val="001117E8"/>
    <w:rsid w:val="00112D4A"/>
    <w:rsid w:val="001141A3"/>
    <w:rsid w:val="001159C1"/>
    <w:rsid w:val="001160ED"/>
    <w:rsid w:val="00120926"/>
    <w:rsid w:val="00122673"/>
    <w:rsid w:val="00122742"/>
    <w:rsid w:val="001230D7"/>
    <w:rsid w:val="001234BF"/>
    <w:rsid w:val="00124604"/>
    <w:rsid w:val="00124D4E"/>
    <w:rsid w:val="00125DD6"/>
    <w:rsid w:val="001268C0"/>
    <w:rsid w:val="0012727F"/>
    <w:rsid w:val="00127DA7"/>
    <w:rsid w:val="00132726"/>
    <w:rsid w:val="001362A5"/>
    <w:rsid w:val="00137113"/>
    <w:rsid w:val="001426E8"/>
    <w:rsid w:val="00143A7B"/>
    <w:rsid w:val="00143B3E"/>
    <w:rsid w:val="00144125"/>
    <w:rsid w:val="0014452E"/>
    <w:rsid w:val="001477EF"/>
    <w:rsid w:val="00150180"/>
    <w:rsid w:val="0015105A"/>
    <w:rsid w:val="00151954"/>
    <w:rsid w:val="00151F0F"/>
    <w:rsid w:val="001523B9"/>
    <w:rsid w:val="00152F4D"/>
    <w:rsid w:val="00153268"/>
    <w:rsid w:val="00155742"/>
    <w:rsid w:val="001611AE"/>
    <w:rsid w:val="001613B1"/>
    <w:rsid w:val="0016228C"/>
    <w:rsid w:val="001630ED"/>
    <w:rsid w:val="00163CCC"/>
    <w:rsid w:val="00164964"/>
    <w:rsid w:val="00164AEB"/>
    <w:rsid w:val="00164DBE"/>
    <w:rsid w:val="001650D4"/>
    <w:rsid w:val="00165126"/>
    <w:rsid w:val="001670AD"/>
    <w:rsid w:val="001701E0"/>
    <w:rsid w:val="00171433"/>
    <w:rsid w:val="001717AD"/>
    <w:rsid w:val="00172566"/>
    <w:rsid w:val="00173BBB"/>
    <w:rsid w:val="0017604E"/>
    <w:rsid w:val="00180E67"/>
    <w:rsid w:val="00182288"/>
    <w:rsid w:val="0018230D"/>
    <w:rsid w:val="00182C8B"/>
    <w:rsid w:val="00182D85"/>
    <w:rsid w:val="001845DA"/>
    <w:rsid w:val="001856C2"/>
    <w:rsid w:val="001856E0"/>
    <w:rsid w:val="001877AC"/>
    <w:rsid w:val="0019093C"/>
    <w:rsid w:val="0019118E"/>
    <w:rsid w:val="00192472"/>
    <w:rsid w:val="00192DE6"/>
    <w:rsid w:val="00192E5E"/>
    <w:rsid w:val="001945E1"/>
    <w:rsid w:val="00194920"/>
    <w:rsid w:val="00195334"/>
    <w:rsid w:val="00195540"/>
    <w:rsid w:val="001974CA"/>
    <w:rsid w:val="0019788B"/>
    <w:rsid w:val="001A00F2"/>
    <w:rsid w:val="001A02C4"/>
    <w:rsid w:val="001A3EC1"/>
    <w:rsid w:val="001A413B"/>
    <w:rsid w:val="001A46B6"/>
    <w:rsid w:val="001A482C"/>
    <w:rsid w:val="001A4F49"/>
    <w:rsid w:val="001A5809"/>
    <w:rsid w:val="001A5FD6"/>
    <w:rsid w:val="001B2482"/>
    <w:rsid w:val="001B2859"/>
    <w:rsid w:val="001B2B0D"/>
    <w:rsid w:val="001B2FB5"/>
    <w:rsid w:val="001B3825"/>
    <w:rsid w:val="001B4097"/>
    <w:rsid w:val="001B4193"/>
    <w:rsid w:val="001B4403"/>
    <w:rsid w:val="001C1623"/>
    <w:rsid w:val="001C1EFA"/>
    <w:rsid w:val="001C2864"/>
    <w:rsid w:val="001C3489"/>
    <w:rsid w:val="001C3DF8"/>
    <w:rsid w:val="001C5027"/>
    <w:rsid w:val="001C610F"/>
    <w:rsid w:val="001C6428"/>
    <w:rsid w:val="001C7BC8"/>
    <w:rsid w:val="001D00B0"/>
    <w:rsid w:val="001D07F2"/>
    <w:rsid w:val="001D1166"/>
    <w:rsid w:val="001D480A"/>
    <w:rsid w:val="001D5605"/>
    <w:rsid w:val="001D6190"/>
    <w:rsid w:val="001D75F5"/>
    <w:rsid w:val="001E0C19"/>
    <w:rsid w:val="001E15C9"/>
    <w:rsid w:val="001E1BB9"/>
    <w:rsid w:val="001E2BFB"/>
    <w:rsid w:val="001E3A9D"/>
    <w:rsid w:val="001E3B74"/>
    <w:rsid w:val="001E4DDE"/>
    <w:rsid w:val="001E5F21"/>
    <w:rsid w:val="001E63CB"/>
    <w:rsid w:val="001F044E"/>
    <w:rsid w:val="001F231D"/>
    <w:rsid w:val="001F55EC"/>
    <w:rsid w:val="00200C7C"/>
    <w:rsid w:val="00201297"/>
    <w:rsid w:val="002032D8"/>
    <w:rsid w:val="0020399B"/>
    <w:rsid w:val="00204F6A"/>
    <w:rsid w:val="00204F7B"/>
    <w:rsid w:val="0020525C"/>
    <w:rsid w:val="00205821"/>
    <w:rsid w:val="00205AA0"/>
    <w:rsid w:val="00205CCF"/>
    <w:rsid w:val="00216C72"/>
    <w:rsid w:val="002175EF"/>
    <w:rsid w:val="00221DDC"/>
    <w:rsid w:val="002220C6"/>
    <w:rsid w:val="0022316A"/>
    <w:rsid w:val="00223B47"/>
    <w:rsid w:val="00224489"/>
    <w:rsid w:val="00224FB9"/>
    <w:rsid w:val="00225028"/>
    <w:rsid w:val="0022647B"/>
    <w:rsid w:val="0022782F"/>
    <w:rsid w:val="00231AE9"/>
    <w:rsid w:val="00231FE4"/>
    <w:rsid w:val="00232580"/>
    <w:rsid w:val="00234863"/>
    <w:rsid w:val="002354EB"/>
    <w:rsid w:val="00235DE7"/>
    <w:rsid w:val="00236D85"/>
    <w:rsid w:val="00236EF6"/>
    <w:rsid w:val="00237BAC"/>
    <w:rsid w:val="00237E92"/>
    <w:rsid w:val="00241181"/>
    <w:rsid w:val="0024148C"/>
    <w:rsid w:val="00245352"/>
    <w:rsid w:val="002458E4"/>
    <w:rsid w:val="00246339"/>
    <w:rsid w:val="00251CE1"/>
    <w:rsid w:val="00252DA4"/>
    <w:rsid w:val="002543B3"/>
    <w:rsid w:val="0025582B"/>
    <w:rsid w:val="00255D46"/>
    <w:rsid w:val="00256471"/>
    <w:rsid w:val="002579FD"/>
    <w:rsid w:val="00260BBE"/>
    <w:rsid w:val="0026164F"/>
    <w:rsid w:val="00264732"/>
    <w:rsid w:val="002701AA"/>
    <w:rsid w:val="00272B8B"/>
    <w:rsid w:val="002737FC"/>
    <w:rsid w:val="0027527B"/>
    <w:rsid w:val="00281E30"/>
    <w:rsid w:val="00281F78"/>
    <w:rsid w:val="002820C2"/>
    <w:rsid w:val="00282C9F"/>
    <w:rsid w:val="00286215"/>
    <w:rsid w:val="00290E4E"/>
    <w:rsid w:val="00291E63"/>
    <w:rsid w:val="0029397D"/>
    <w:rsid w:val="00294A5F"/>
    <w:rsid w:val="00295641"/>
    <w:rsid w:val="002A089D"/>
    <w:rsid w:val="002A095F"/>
    <w:rsid w:val="002A2CBB"/>
    <w:rsid w:val="002A3476"/>
    <w:rsid w:val="002A4990"/>
    <w:rsid w:val="002A5083"/>
    <w:rsid w:val="002A57C2"/>
    <w:rsid w:val="002B00A3"/>
    <w:rsid w:val="002B2434"/>
    <w:rsid w:val="002C0137"/>
    <w:rsid w:val="002C1024"/>
    <w:rsid w:val="002C41D5"/>
    <w:rsid w:val="002C518E"/>
    <w:rsid w:val="002C52C2"/>
    <w:rsid w:val="002C728F"/>
    <w:rsid w:val="002C73AC"/>
    <w:rsid w:val="002D0959"/>
    <w:rsid w:val="002D10D4"/>
    <w:rsid w:val="002D1D0A"/>
    <w:rsid w:val="002D2099"/>
    <w:rsid w:val="002D3089"/>
    <w:rsid w:val="002D44B6"/>
    <w:rsid w:val="002D607A"/>
    <w:rsid w:val="002D7AC1"/>
    <w:rsid w:val="002D7E97"/>
    <w:rsid w:val="002E0A26"/>
    <w:rsid w:val="002E1738"/>
    <w:rsid w:val="002E385C"/>
    <w:rsid w:val="002E386C"/>
    <w:rsid w:val="002E5521"/>
    <w:rsid w:val="002E55DA"/>
    <w:rsid w:val="002E7B00"/>
    <w:rsid w:val="002E7D45"/>
    <w:rsid w:val="002F2D23"/>
    <w:rsid w:val="002F3AC3"/>
    <w:rsid w:val="002F614C"/>
    <w:rsid w:val="002F6B8C"/>
    <w:rsid w:val="002F6E77"/>
    <w:rsid w:val="00300F67"/>
    <w:rsid w:val="00302B0A"/>
    <w:rsid w:val="00303167"/>
    <w:rsid w:val="0030426A"/>
    <w:rsid w:val="003049B2"/>
    <w:rsid w:val="00305348"/>
    <w:rsid w:val="00305B32"/>
    <w:rsid w:val="003143F5"/>
    <w:rsid w:val="00316196"/>
    <w:rsid w:val="00317ED4"/>
    <w:rsid w:val="00321ADA"/>
    <w:rsid w:val="00321B86"/>
    <w:rsid w:val="0032201C"/>
    <w:rsid w:val="00322E80"/>
    <w:rsid w:val="00323158"/>
    <w:rsid w:val="00323FB4"/>
    <w:rsid w:val="00324632"/>
    <w:rsid w:val="0032564B"/>
    <w:rsid w:val="0033202E"/>
    <w:rsid w:val="00332899"/>
    <w:rsid w:val="00333974"/>
    <w:rsid w:val="0033411F"/>
    <w:rsid w:val="0033477D"/>
    <w:rsid w:val="00334B25"/>
    <w:rsid w:val="00336674"/>
    <w:rsid w:val="003429D9"/>
    <w:rsid w:val="00344500"/>
    <w:rsid w:val="00344C6F"/>
    <w:rsid w:val="003450B5"/>
    <w:rsid w:val="00345CA9"/>
    <w:rsid w:val="00350211"/>
    <w:rsid w:val="00350674"/>
    <w:rsid w:val="00350FF1"/>
    <w:rsid w:val="00351640"/>
    <w:rsid w:val="00351969"/>
    <w:rsid w:val="0035359C"/>
    <w:rsid w:val="003542AB"/>
    <w:rsid w:val="0035484D"/>
    <w:rsid w:val="003555CD"/>
    <w:rsid w:val="00357266"/>
    <w:rsid w:val="003573E2"/>
    <w:rsid w:val="00357A24"/>
    <w:rsid w:val="0036017C"/>
    <w:rsid w:val="00360606"/>
    <w:rsid w:val="00360B95"/>
    <w:rsid w:val="00362E65"/>
    <w:rsid w:val="00363104"/>
    <w:rsid w:val="003634F4"/>
    <w:rsid w:val="00364E5A"/>
    <w:rsid w:val="00365D73"/>
    <w:rsid w:val="00367D05"/>
    <w:rsid w:val="003728E8"/>
    <w:rsid w:val="00373761"/>
    <w:rsid w:val="003747E6"/>
    <w:rsid w:val="00374C75"/>
    <w:rsid w:val="003752F7"/>
    <w:rsid w:val="003761AB"/>
    <w:rsid w:val="00376538"/>
    <w:rsid w:val="00381046"/>
    <w:rsid w:val="00381CEF"/>
    <w:rsid w:val="0038205A"/>
    <w:rsid w:val="003837B8"/>
    <w:rsid w:val="003844B3"/>
    <w:rsid w:val="00386840"/>
    <w:rsid w:val="0038705C"/>
    <w:rsid w:val="0039094D"/>
    <w:rsid w:val="00391CAD"/>
    <w:rsid w:val="00391D43"/>
    <w:rsid w:val="003921D3"/>
    <w:rsid w:val="00392341"/>
    <w:rsid w:val="003924D2"/>
    <w:rsid w:val="00392C45"/>
    <w:rsid w:val="00393D4B"/>
    <w:rsid w:val="003940BB"/>
    <w:rsid w:val="0039438B"/>
    <w:rsid w:val="00397B9A"/>
    <w:rsid w:val="00397F4D"/>
    <w:rsid w:val="003A0FF6"/>
    <w:rsid w:val="003A10EB"/>
    <w:rsid w:val="003A15C8"/>
    <w:rsid w:val="003A19CE"/>
    <w:rsid w:val="003A1CA2"/>
    <w:rsid w:val="003A213C"/>
    <w:rsid w:val="003A2467"/>
    <w:rsid w:val="003A40E0"/>
    <w:rsid w:val="003A4B99"/>
    <w:rsid w:val="003A5ED5"/>
    <w:rsid w:val="003A62F9"/>
    <w:rsid w:val="003A79BE"/>
    <w:rsid w:val="003B004A"/>
    <w:rsid w:val="003B02FC"/>
    <w:rsid w:val="003B14BF"/>
    <w:rsid w:val="003B2585"/>
    <w:rsid w:val="003B49F7"/>
    <w:rsid w:val="003B4E1B"/>
    <w:rsid w:val="003B5C39"/>
    <w:rsid w:val="003B5D93"/>
    <w:rsid w:val="003C0F04"/>
    <w:rsid w:val="003C2085"/>
    <w:rsid w:val="003C3EBC"/>
    <w:rsid w:val="003C4B61"/>
    <w:rsid w:val="003C5302"/>
    <w:rsid w:val="003C6976"/>
    <w:rsid w:val="003C7DC7"/>
    <w:rsid w:val="003D3A34"/>
    <w:rsid w:val="003D485C"/>
    <w:rsid w:val="003D6E58"/>
    <w:rsid w:val="003D7522"/>
    <w:rsid w:val="003E023E"/>
    <w:rsid w:val="003E0C5A"/>
    <w:rsid w:val="003E1957"/>
    <w:rsid w:val="003E1D81"/>
    <w:rsid w:val="003E2000"/>
    <w:rsid w:val="003E223F"/>
    <w:rsid w:val="003E2D8C"/>
    <w:rsid w:val="003E5478"/>
    <w:rsid w:val="003E5DBF"/>
    <w:rsid w:val="003E6009"/>
    <w:rsid w:val="003E6293"/>
    <w:rsid w:val="003E6FA4"/>
    <w:rsid w:val="003F0ACE"/>
    <w:rsid w:val="003F2110"/>
    <w:rsid w:val="003F46F6"/>
    <w:rsid w:val="003F5AE7"/>
    <w:rsid w:val="003F5FEC"/>
    <w:rsid w:val="003F6E99"/>
    <w:rsid w:val="004005B3"/>
    <w:rsid w:val="004011DE"/>
    <w:rsid w:val="00401362"/>
    <w:rsid w:val="004018E9"/>
    <w:rsid w:val="00404AC1"/>
    <w:rsid w:val="00407B3C"/>
    <w:rsid w:val="004111DF"/>
    <w:rsid w:val="00412286"/>
    <w:rsid w:val="00412B8B"/>
    <w:rsid w:val="00413BA9"/>
    <w:rsid w:val="00413CB8"/>
    <w:rsid w:val="00414FAF"/>
    <w:rsid w:val="0041554C"/>
    <w:rsid w:val="0041639C"/>
    <w:rsid w:val="00416487"/>
    <w:rsid w:val="004177E0"/>
    <w:rsid w:val="004202BE"/>
    <w:rsid w:val="004220B8"/>
    <w:rsid w:val="00422D8F"/>
    <w:rsid w:val="00423B05"/>
    <w:rsid w:val="00425ED1"/>
    <w:rsid w:val="00426CD2"/>
    <w:rsid w:val="00426EFE"/>
    <w:rsid w:val="00427143"/>
    <w:rsid w:val="00431CE0"/>
    <w:rsid w:val="004341FD"/>
    <w:rsid w:val="00436995"/>
    <w:rsid w:val="004377E2"/>
    <w:rsid w:val="00437BB2"/>
    <w:rsid w:val="00440465"/>
    <w:rsid w:val="00440A41"/>
    <w:rsid w:val="004410E7"/>
    <w:rsid w:val="004424FE"/>
    <w:rsid w:val="0044442E"/>
    <w:rsid w:val="00444A6A"/>
    <w:rsid w:val="00444F6A"/>
    <w:rsid w:val="00445644"/>
    <w:rsid w:val="004505A8"/>
    <w:rsid w:val="004605A1"/>
    <w:rsid w:val="00460E7D"/>
    <w:rsid w:val="00461208"/>
    <w:rsid w:val="00461F79"/>
    <w:rsid w:val="004629F6"/>
    <w:rsid w:val="00465ADF"/>
    <w:rsid w:val="00465C7A"/>
    <w:rsid w:val="00466ED0"/>
    <w:rsid w:val="00470B34"/>
    <w:rsid w:val="00471166"/>
    <w:rsid w:val="00473069"/>
    <w:rsid w:val="00473410"/>
    <w:rsid w:val="00473483"/>
    <w:rsid w:val="0047574C"/>
    <w:rsid w:val="004764E2"/>
    <w:rsid w:val="00481486"/>
    <w:rsid w:val="00483880"/>
    <w:rsid w:val="00484CCD"/>
    <w:rsid w:val="004851B9"/>
    <w:rsid w:val="004852F7"/>
    <w:rsid w:val="00485879"/>
    <w:rsid w:val="00485AAF"/>
    <w:rsid w:val="00485D6B"/>
    <w:rsid w:val="00485E2B"/>
    <w:rsid w:val="00486DA6"/>
    <w:rsid w:val="00486E6C"/>
    <w:rsid w:val="00487866"/>
    <w:rsid w:val="0049087F"/>
    <w:rsid w:val="00491C48"/>
    <w:rsid w:val="00491F99"/>
    <w:rsid w:val="004939E8"/>
    <w:rsid w:val="004962CB"/>
    <w:rsid w:val="004972DA"/>
    <w:rsid w:val="004977EB"/>
    <w:rsid w:val="004A16A2"/>
    <w:rsid w:val="004A2D6D"/>
    <w:rsid w:val="004A3F18"/>
    <w:rsid w:val="004B1741"/>
    <w:rsid w:val="004B1DCB"/>
    <w:rsid w:val="004B39E7"/>
    <w:rsid w:val="004B3C3E"/>
    <w:rsid w:val="004B3F7F"/>
    <w:rsid w:val="004B48A7"/>
    <w:rsid w:val="004B4EEE"/>
    <w:rsid w:val="004B50BF"/>
    <w:rsid w:val="004B55BB"/>
    <w:rsid w:val="004B5E01"/>
    <w:rsid w:val="004B68F7"/>
    <w:rsid w:val="004B7823"/>
    <w:rsid w:val="004B7A0E"/>
    <w:rsid w:val="004B7A12"/>
    <w:rsid w:val="004C01CE"/>
    <w:rsid w:val="004C1FE5"/>
    <w:rsid w:val="004C2C97"/>
    <w:rsid w:val="004C31E9"/>
    <w:rsid w:val="004C331C"/>
    <w:rsid w:val="004C33BD"/>
    <w:rsid w:val="004C3D3D"/>
    <w:rsid w:val="004C4853"/>
    <w:rsid w:val="004C4E3B"/>
    <w:rsid w:val="004C5B40"/>
    <w:rsid w:val="004C6CC7"/>
    <w:rsid w:val="004C6E32"/>
    <w:rsid w:val="004C734A"/>
    <w:rsid w:val="004D23CD"/>
    <w:rsid w:val="004D2770"/>
    <w:rsid w:val="004D332C"/>
    <w:rsid w:val="004D45C9"/>
    <w:rsid w:val="004D4E70"/>
    <w:rsid w:val="004D5296"/>
    <w:rsid w:val="004D548F"/>
    <w:rsid w:val="004D7E53"/>
    <w:rsid w:val="004E218F"/>
    <w:rsid w:val="004E26CE"/>
    <w:rsid w:val="004E3950"/>
    <w:rsid w:val="004E397F"/>
    <w:rsid w:val="004E3D14"/>
    <w:rsid w:val="004E6692"/>
    <w:rsid w:val="004E7964"/>
    <w:rsid w:val="004F0234"/>
    <w:rsid w:val="004F1C81"/>
    <w:rsid w:val="004F2EA7"/>
    <w:rsid w:val="004F393F"/>
    <w:rsid w:val="004F423E"/>
    <w:rsid w:val="00500295"/>
    <w:rsid w:val="00500E6D"/>
    <w:rsid w:val="00501FD9"/>
    <w:rsid w:val="00502C11"/>
    <w:rsid w:val="00502EAA"/>
    <w:rsid w:val="00503F7D"/>
    <w:rsid w:val="00505047"/>
    <w:rsid w:val="00505F5E"/>
    <w:rsid w:val="0050654D"/>
    <w:rsid w:val="00510C42"/>
    <w:rsid w:val="005118AA"/>
    <w:rsid w:val="00514712"/>
    <w:rsid w:val="00514DC5"/>
    <w:rsid w:val="005151D4"/>
    <w:rsid w:val="00516B3F"/>
    <w:rsid w:val="00516B5F"/>
    <w:rsid w:val="00517B38"/>
    <w:rsid w:val="00520185"/>
    <w:rsid w:val="005203ED"/>
    <w:rsid w:val="0052064B"/>
    <w:rsid w:val="00520C93"/>
    <w:rsid w:val="0053129D"/>
    <w:rsid w:val="00533A69"/>
    <w:rsid w:val="00534590"/>
    <w:rsid w:val="00534ADF"/>
    <w:rsid w:val="00540016"/>
    <w:rsid w:val="00542146"/>
    <w:rsid w:val="00542566"/>
    <w:rsid w:val="005434A4"/>
    <w:rsid w:val="005447F5"/>
    <w:rsid w:val="0054553B"/>
    <w:rsid w:val="0054637C"/>
    <w:rsid w:val="00547057"/>
    <w:rsid w:val="005476BA"/>
    <w:rsid w:val="005506AE"/>
    <w:rsid w:val="00552983"/>
    <w:rsid w:val="00552B1C"/>
    <w:rsid w:val="00553232"/>
    <w:rsid w:val="005534EE"/>
    <w:rsid w:val="005541A1"/>
    <w:rsid w:val="005544E6"/>
    <w:rsid w:val="0055520F"/>
    <w:rsid w:val="00555F77"/>
    <w:rsid w:val="0055669C"/>
    <w:rsid w:val="00556778"/>
    <w:rsid w:val="00560B06"/>
    <w:rsid w:val="005612D5"/>
    <w:rsid w:val="00561727"/>
    <w:rsid w:val="00562913"/>
    <w:rsid w:val="00563FE3"/>
    <w:rsid w:val="00564FFF"/>
    <w:rsid w:val="00567493"/>
    <w:rsid w:val="00570A08"/>
    <w:rsid w:val="00570D4A"/>
    <w:rsid w:val="005716CC"/>
    <w:rsid w:val="0057285C"/>
    <w:rsid w:val="00573CC1"/>
    <w:rsid w:val="00573EA0"/>
    <w:rsid w:val="00574A8D"/>
    <w:rsid w:val="00575A4C"/>
    <w:rsid w:val="005835EF"/>
    <w:rsid w:val="005847CA"/>
    <w:rsid w:val="00584FBD"/>
    <w:rsid w:val="0058559C"/>
    <w:rsid w:val="005868DE"/>
    <w:rsid w:val="0058694B"/>
    <w:rsid w:val="0058720B"/>
    <w:rsid w:val="00587A82"/>
    <w:rsid w:val="00590A9D"/>
    <w:rsid w:val="00592EBE"/>
    <w:rsid w:val="00592EF3"/>
    <w:rsid w:val="00593F4E"/>
    <w:rsid w:val="005967FE"/>
    <w:rsid w:val="005A012F"/>
    <w:rsid w:val="005A020A"/>
    <w:rsid w:val="005A023E"/>
    <w:rsid w:val="005A0ED4"/>
    <w:rsid w:val="005A2EED"/>
    <w:rsid w:val="005A3303"/>
    <w:rsid w:val="005A377A"/>
    <w:rsid w:val="005A5A96"/>
    <w:rsid w:val="005A646B"/>
    <w:rsid w:val="005B10C1"/>
    <w:rsid w:val="005B49D2"/>
    <w:rsid w:val="005B4FB1"/>
    <w:rsid w:val="005B6C6B"/>
    <w:rsid w:val="005C028C"/>
    <w:rsid w:val="005C02E1"/>
    <w:rsid w:val="005C0A5F"/>
    <w:rsid w:val="005C1C94"/>
    <w:rsid w:val="005C1DAB"/>
    <w:rsid w:val="005C61CD"/>
    <w:rsid w:val="005D18DB"/>
    <w:rsid w:val="005D3A1B"/>
    <w:rsid w:val="005D3BC0"/>
    <w:rsid w:val="005D4371"/>
    <w:rsid w:val="005D6A63"/>
    <w:rsid w:val="005D7635"/>
    <w:rsid w:val="005E151B"/>
    <w:rsid w:val="005E4B2F"/>
    <w:rsid w:val="005E4E85"/>
    <w:rsid w:val="005E5736"/>
    <w:rsid w:val="005E5849"/>
    <w:rsid w:val="005E70D5"/>
    <w:rsid w:val="005F0624"/>
    <w:rsid w:val="005F1765"/>
    <w:rsid w:val="005F2D4C"/>
    <w:rsid w:val="005F45E9"/>
    <w:rsid w:val="005F6AD3"/>
    <w:rsid w:val="005F7089"/>
    <w:rsid w:val="005F71C8"/>
    <w:rsid w:val="00601B08"/>
    <w:rsid w:val="00602642"/>
    <w:rsid w:val="0060278C"/>
    <w:rsid w:val="006038A7"/>
    <w:rsid w:val="00604132"/>
    <w:rsid w:val="00604220"/>
    <w:rsid w:val="00604470"/>
    <w:rsid w:val="00604556"/>
    <w:rsid w:val="0060621E"/>
    <w:rsid w:val="0060661B"/>
    <w:rsid w:val="00607976"/>
    <w:rsid w:val="00610013"/>
    <w:rsid w:val="00612EA6"/>
    <w:rsid w:val="00613984"/>
    <w:rsid w:val="0061576C"/>
    <w:rsid w:val="00616C82"/>
    <w:rsid w:val="006172D6"/>
    <w:rsid w:val="006177D2"/>
    <w:rsid w:val="00620905"/>
    <w:rsid w:val="00620E99"/>
    <w:rsid w:val="006218B2"/>
    <w:rsid w:val="00621BF0"/>
    <w:rsid w:val="006222A8"/>
    <w:rsid w:val="00623ED1"/>
    <w:rsid w:val="00625AFB"/>
    <w:rsid w:val="00627DEB"/>
    <w:rsid w:val="006304C3"/>
    <w:rsid w:val="006314AC"/>
    <w:rsid w:val="00631701"/>
    <w:rsid w:val="00631F46"/>
    <w:rsid w:val="00634636"/>
    <w:rsid w:val="00634D6A"/>
    <w:rsid w:val="006374F8"/>
    <w:rsid w:val="00640802"/>
    <w:rsid w:val="00640916"/>
    <w:rsid w:val="00641556"/>
    <w:rsid w:val="00642489"/>
    <w:rsid w:val="006424C1"/>
    <w:rsid w:val="00645C7F"/>
    <w:rsid w:val="006479FC"/>
    <w:rsid w:val="0065095C"/>
    <w:rsid w:val="00650E94"/>
    <w:rsid w:val="00652304"/>
    <w:rsid w:val="00652840"/>
    <w:rsid w:val="00653434"/>
    <w:rsid w:val="00653996"/>
    <w:rsid w:val="00654C48"/>
    <w:rsid w:val="00661D0B"/>
    <w:rsid w:val="0066624E"/>
    <w:rsid w:val="00666486"/>
    <w:rsid w:val="00666DA0"/>
    <w:rsid w:val="00667E5E"/>
    <w:rsid w:val="00671F21"/>
    <w:rsid w:val="00672107"/>
    <w:rsid w:val="00674DBE"/>
    <w:rsid w:val="00675659"/>
    <w:rsid w:val="0067667E"/>
    <w:rsid w:val="00677EFF"/>
    <w:rsid w:val="006832DC"/>
    <w:rsid w:val="0068360E"/>
    <w:rsid w:val="006852BE"/>
    <w:rsid w:val="006873F7"/>
    <w:rsid w:val="006875B4"/>
    <w:rsid w:val="00690701"/>
    <w:rsid w:val="00691146"/>
    <w:rsid w:val="006918FB"/>
    <w:rsid w:val="006956CB"/>
    <w:rsid w:val="00695DE7"/>
    <w:rsid w:val="00696366"/>
    <w:rsid w:val="00696AA5"/>
    <w:rsid w:val="006974B0"/>
    <w:rsid w:val="006A0256"/>
    <w:rsid w:val="006A0670"/>
    <w:rsid w:val="006A3907"/>
    <w:rsid w:val="006A45A1"/>
    <w:rsid w:val="006A4F94"/>
    <w:rsid w:val="006A653A"/>
    <w:rsid w:val="006A7A95"/>
    <w:rsid w:val="006B11E1"/>
    <w:rsid w:val="006B22B2"/>
    <w:rsid w:val="006B2B75"/>
    <w:rsid w:val="006B2FA0"/>
    <w:rsid w:val="006B3450"/>
    <w:rsid w:val="006B39C0"/>
    <w:rsid w:val="006B4431"/>
    <w:rsid w:val="006B49F3"/>
    <w:rsid w:val="006B563F"/>
    <w:rsid w:val="006B5E4A"/>
    <w:rsid w:val="006C0388"/>
    <w:rsid w:val="006C2E72"/>
    <w:rsid w:val="006C5F53"/>
    <w:rsid w:val="006C7D47"/>
    <w:rsid w:val="006D0A05"/>
    <w:rsid w:val="006D0F7F"/>
    <w:rsid w:val="006D148F"/>
    <w:rsid w:val="006D2803"/>
    <w:rsid w:val="006D31AA"/>
    <w:rsid w:val="006D3B81"/>
    <w:rsid w:val="006D3FD0"/>
    <w:rsid w:val="006D4F9B"/>
    <w:rsid w:val="006D5F69"/>
    <w:rsid w:val="006E4786"/>
    <w:rsid w:val="006E530A"/>
    <w:rsid w:val="006E5DE9"/>
    <w:rsid w:val="006E6DB1"/>
    <w:rsid w:val="006F0C94"/>
    <w:rsid w:val="006F2967"/>
    <w:rsid w:val="006F3492"/>
    <w:rsid w:val="006F4A04"/>
    <w:rsid w:val="006F5334"/>
    <w:rsid w:val="006F61FB"/>
    <w:rsid w:val="006F7A89"/>
    <w:rsid w:val="00701002"/>
    <w:rsid w:val="0070131D"/>
    <w:rsid w:val="00701B15"/>
    <w:rsid w:val="007035D3"/>
    <w:rsid w:val="0070391D"/>
    <w:rsid w:val="007062D3"/>
    <w:rsid w:val="00710CC7"/>
    <w:rsid w:val="007113D6"/>
    <w:rsid w:val="00712B87"/>
    <w:rsid w:val="00712D74"/>
    <w:rsid w:val="00713BF9"/>
    <w:rsid w:val="00715A39"/>
    <w:rsid w:val="007176C0"/>
    <w:rsid w:val="00720F3E"/>
    <w:rsid w:val="007218C8"/>
    <w:rsid w:val="00722CDA"/>
    <w:rsid w:val="00722DDC"/>
    <w:rsid w:val="00722F6F"/>
    <w:rsid w:val="0072425D"/>
    <w:rsid w:val="00725309"/>
    <w:rsid w:val="00725605"/>
    <w:rsid w:val="00727829"/>
    <w:rsid w:val="00727D3B"/>
    <w:rsid w:val="00727E6A"/>
    <w:rsid w:val="00731C08"/>
    <w:rsid w:val="007326CB"/>
    <w:rsid w:val="0073329E"/>
    <w:rsid w:val="007333F2"/>
    <w:rsid w:val="00734557"/>
    <w:rsid w:val="00734866"/>
    <w:rsid w:val="00734AC5"/>
    <w:rsid w:val="00735453"/>
    <w:rsid w:val="007370FD"/>
    <w:rsid w:val="00737952"/>
    <w:rsid w:val="00740621"/>
    <w:rsid w:val="0074097A"/>
    <w:rsid w:val="00740BED"/>
    <w:rsid w:val="007441AB"/>
    <w:rsid w:val="0074500F"/>
    <w:rsid w:val="00745441"/>
    <w:rsid w:val="00746659"/>
    <w:rsid w:val="00750112"/>
    <w:rsid w:val="007509B7"/>
    <w:rsid w:val="00750A59"/>
    <w:rsid w:val="0075152C"/>
    <w:rsid w:val="00751CA5"/>
    <w:rsid w:val="00752ED3"/>
    <w:rsid w:val="00753306"/>
    <w:rsid w:val="0075502E"/>
    <w:rsid w:val="007563FF"/>
    <w:rsid w:val="0076148B"/>
    <w:rsid w:val="007624ED"/>
    <w:rsid w:val="00762FF0"/>
    <w:rsid w:val="0076414E"/>
    <w:rsid w:val="00764A02"/>
    <w:rsid w:val="00766E88"/>
    <w:rsid w:val="00767919"/>
    <w:rsid w:val="007703C0"/>
    <w:rsid w:val="00772075"/>
    <w:rsid w:val="00772557"/>
    <w:rsid w:val="00774A24"/>
    <w:rsid w:val="00776247"/>
    <w:rsid w:val="00777CAC"/>
    <w:rsid w:val="0078072C"/>
    <w:rsid w:val="007812A3"/>
    <w:rsid w:val="00784490"/>
    <w:rsid w:val="007846D3"/>
    <w:rsid w:val="0078548F"/>
    <w:rsid w:val="0078676C"/>
    <w:rsid w:val="00786792"/>
    <w:rsid w:val="007877BF"/>
    <w:rsid w:val="007879D2"/>
    <w:rsid w:val="007879D7"/>
    <w:rsid w:val="00790BAB"/>
    <w:rsid w:val="00791940"/>
    <w:rsid w:val="00791BDF"/>
    <w:rsid w:val="00792D56"/>
    <w:rsid w:val="007951E4"/>
    <w:rsid w:val="0079661C"/>
    <w:rsid w:val="0079727B"/>
    <w:rsid w:val="007976D9"/>
    <w:rsid w:val="00797FE4"/>
    <w:rsid w:val="007A015A"/>
    <w:rsid w:val="007A238D"/>
    <w:rsid w:val="007A2BD8"/>
    <w:rsid w:val="007A338E"/>
    <w:rsid w:val="007A45E6"/>
    <w:rsid w:val="007A4B6C"/>
    <w:rsid w:val="007A6281"/>
    <w:rsid w:val="007A62B6"/>
    <w:rsid w:val="007A6BB6"/>
    <w:rsid w:val="007A6DD2"/>
    <w:rsid w:val="007A757C"/>
    <w:rsid w:val="007A76F2"/>
    <w:rsid w:val="007B1AAC"/>
    <w:rsid w:val="007B5BFD"/>
    <w:rsid w:val="007B627F"/>
    <w:rsid w:val="007B71A6"/>
    <w:rsid w:val="007B765F"/>
    <w:rsid w:val="007B7C27"/>
    <w:rsid w:val="007C006D"/>
    <w:rsid w:val="007C14A7"/>
    <w:rsid w:val="007C3E47"/>
    <w:rsid w:val="007C4E9B"/>
    <w:rsid w:val="007C601B"/>
    <w:rsid w:val="007C6AE4"/>
    <w:rsid w:val="007C797A"/>
    <w:rsid w:val="007D0B55"/>
    <w:rsid w:val="007D32DD"/>
    <w:rsid w:val="007D4C78"/>
    <w:rsid w:val="007D54BA"/>
    <w:rsid w:val="007D59F4"/>
    <w:rsid w:val="007D7817"/>
    <w:rsid w:val="007E1CAE"/>
    <w:rsid w:val="007E52C8"/>
    <w:rsid w:val="007E6624"/>
    <w:rsid w:val="007E7A4A"/>
    <w:rsid w:val="007F0193"/>
    <w:rsid w:val="007F0652"/>
    <w:rsid w:val="007F1F89"/>
    <w:rsid w:val="007F7E3A"/>
    <w:rsid w:val="00800565"/>
    <w:rsid w:val="00802311"/>
    <w:rsid w:val="0080285E"/>
    <w:rsid w:val="00804661"/>
    <w:rsid w:val="00804702"/>
    <w:rsid w:val="00804DE3"/>
    <w:rsid w:val="00807BF9"/>
    <w:rsid w:val="00810995"/>
    <w:rsid w:val="008137AC"/>
    <w:rsid w:val="008143D0"/>
    <w:rsid w:val="0081479A"/>
    <w:rsid w:val="008150F5"/>
    <w:rsid w:val="00816031"/>
    <w:rsid w:val="008163C6"/>
    <w:rsid w:val="00822ADF"/>
    <w:rsid w:val="00824E71"/>
    <w:rsid w:val="008256C5"/>
    <w:rsid w:val="008259DE"/>
    <w:rsid w:val="00825FCD"/>
    <w:rsid w:val="00826DB4"/>
    <w:rsid w:val="00827084"/>
    <w:rsid w:val="00831A78"/>
    <w:rsid w:val="00832FAE"/>
    <w:rsid w:val="00835CEA"/>
    <w:rsid w:val="008363D1"/>
    <w:rsid w:val="00836739"/>
    <w:rsid w:val="00837382"/>
    <w:rsid w:val="00837B3C"/>
    <w:rsid w:val="00840601"/>
    <w:rsid w:val="0084324A"/>
    <w:rsid w:val="00844423"/>
    <w:rsid w:val="00844F79"/>
    <w:rsid w:val="0084518E"/>
    <w:rsid w:val="00846976"/>
    <w:rsid w:val="00846F6E"/>
    <w:rsid w:val="00847BD2"/>
    <w:rsid w:val="00850129"/>
    <w:rsid w:val="008501B1"/>
    <w:rsid w:val="00850495"/>
    <w:rsid w:val="00850A2A"/>
    <w:rsid w:val="0085318E"/>
    <w:rsid w:val="0085543F"/>
    <w:rsid w:val="00855D4E"/>
    <w:rsid w:val="0085605A"/>
    <w:rsid w:val="008565FB"/>
    <w:rsid w:val="008567EB"/>
    <w:rsid w:val="0085684B"/>
    <w:rsid w:val="008579F2"/>
    <w:rsid w:val="008615B0"/>
    <w:rsid w:val="00863FC7"/>
    <w:rsid w:val="00864619"/>
    <w:rsid w:val="00864C95"/>
    <w:rsid w:val="0086546A"/>
    <w:rsid w:val="0086603B"/>
    <w:rsid w:val="00870461"/>
    <w:rsid w:val="00870712"/>
    <w:rsid w:val="00873FFF"/>
    <w:rsid w:val="00874920"/>
    <w:rsid w:val="008755B0"/>
    <w:rsid w:val="00876863"/>
    <w:rsid w:val="00876BBD"/>
    <w:rsid w:val="00876F6F"/>
    <w:rsid w:val="00877DCA"/>
    <w:rsid w:val="00880397"/>
    <w:rsid w:val="00880C09"/>
    <w:rsid w:val="00880E17"/>
    <w:rsid w:val="00883FB4"/>
    <w:rsid w:val="008853BE"/>
    <w:rsid w:val="008863B0"/>
    <w:rsid w:val="00886AB7"/>
    <w:rsid w:val="00887582"/>
    <w:rsid w:val="008912BC"/>
    <w:rsid w:val="00895974"/>
    <w:rsid w:val="00897C8B"/>
    <w:rsid w:val="008A000A"/>
    <w:rsid w:val="008A03E2"/>
    <w:rsid w:val="008A0776"/>
    <w:rsid w:val="008A0AE7"/>
    <w:rsid w:val="008A1DDB"/>
    <w:rsid w:val="008A3602"/>
    <w:rsid w:val="008A3C3E"/>
    <w:rsid w:val="008A429F"/>
    <w:rsid w:val="008A7B2A"/>
    <w:rsid w:val="008B1F8B"/>
    <w:rsid w:val="008B248E"/>
    <w:rsid w:val="008B4654"/>
    <w:rsid w:val="008B4E92"/>
    <w:rsid w:val="008B52BA"/>
    <w:rsid w:val="008B5A33"/>
    <w:rsid w:val="008B791E"/>
    <w:rsid w:val="008B7C98"/>
    <w:rsid w:val="008C1B46"/>
    <w:rsid w:val="008C1D3E"/>
    <w:rsid w:val="008C3D7E"/>
    <w:rsid w:val="008C46AB"/>
    <w:rsid w:val="008C4964"/>
    <w:rsid w:val="008C4FDB"/>
    <w:rsid w:val="008C57B6"/>
    <w:rsid w:val="008C6E59"/>
    <w:rsid w:val="008C734F"/>
    <w:rsid w:val="008C7EE4"/>
    <w:rsid w:val="008D02DC"/>
    <w:rsid w:val="008D176D"/>
    <w:rsid w:val="008D2D95"/>
    <w:rsid w:val="008D369B"/>
    <w:rsid w:val="008D3AAA"/>
    <w:rsid w:val="008D4B5F"/>
    <w:rsid w:val="008D510D"/>
    <w:rsid w:val="008D7040"/>
    <w:rsid w:val="008D76DE"/>
    <w:rsid w:val="008E092D"/>
    <w:rsid w:val="008E2243"/>
    <w:rsid w:val="008E2450"/>
    <w:rsid w:val="008E42A9"/>
    <w:rsid w:val="008E5B72"/>
    <w:rsid w:val="008E7361"/>
    <w:rsid w:val="008E7918"/>
    <w:rsid w:val="008F05AA"/>
    <w:rsid w:val="008F123F"/>
    <w:rsid w:val="008F249A"/>
    <w:rsid w:val="008F5B1C"/>
    <w:rsid w:val="008F62D4"/>
    <w:rsid w:val="008F7DC4"/>
    <w:rsid w:val="0090447B"/>
    <w:rsid w:val="00904C18"/>
    <w:rsid w:val="00904EFA"/>
    <w:rsid w:val="0090633E"/>
    <w:rsid w:val="00906A5A"/>
    <w:rsid w:val="00907397"/>
    <w:rsid w:val="009079F5"/>
    <w:rsid w:val="00911CD0"/>
    <w:rsid w:val="00913C18"/>
    <w:rsid w:val="00914DCC"/>
    <w:rsid w:val="009160DB"/>
    <w:rsid w:val="009162F0"/>
    <w:rsid w:val="009200B1"/>
    <w:rsid w:val="0092226E"/>
    <w:rsid w:val="0092255B"/>
    <w:rsid w:val="00925229"/>
    <w:rsid w:val="0093061A"/>
    <w:rsid w:val="00930FA0"/>
    <w:rsid w:val="0093196C"/>
    <w:rsid w:val="0093202A"/>
    <w:rsid w:val="00933124"/>
    <w:rsid w:val="009349C1"/>
    <w:rsid w:val="00934B71"/>
    <w:rsid w:val="00934F45"/>
    <w:rsid w:val="009439A4"/>
    <w:rsid w:val="00944A6F"/>
    <w:rsid w:val="00944F48"/>
    <w:rsid w:val="00946E37"/>
    <w:rsid w:val="0094765E"/>
    <w:rsid w:val="009504A3"/>
    <w:rsid w:val="009526BA"/>
    <w:rsid w:val="0095286B"/>
    <w:rsid w:val="00952B9A"/>
    <w:rsid w:val="009532D5"/>
    <w:rsid w:val="009551EA"/>
    <w:rsid w:val="009553C2"/>
    <w:rsid w:val="00955BCD"/>
    <w:rsid w:val="009604C6"/>
    <w:rsid w:val="00961EFB"/>
    <w:rsid w:val="00962AB7"/>
    <w:rsid w:val="00963954"/>
    <w:rsid w:val="00965558"/>
    <w:rsid w:val="009657B2"/>
    <w:rsid w:val="009661A8"/>
    <w:rsid w:val="00971CCE"/>
    <w:rsid w:val="009742FC"/>
    <w:rsid w:val="00976454"/>
    <w:rsid w:val="0097654C"/>
    <w:rsid w:val="00977D1C"/>
    <w:rsid w:val="009800B9"/>
    <w:rsid w:val="0098145E"/>
    <w:rsid w:val="00981F1C"/>
    <w:rsid w:val="009825A8"/>
    <w:rsid w:val="00982E51"/>
    <w:rsid w:val="00983129"/>
    <w:rsid w:val="009855BD"/>
    <w:rsid w:val="009861B2"/>
    <w:rsid w:val="00991ABE"/>
    <w:rsid w:val="00991CE1"/>
    <w:rsid w:val="00993539"/>
    <w:rsid w:val="00996602"/>
    <w:rsid w:val="00996AA3"/>
    <w:rsid w:val="009A106C"/>
    <w:rsid w:val="009A2878"/>
    <w:rsid w:val="009A3137"/>
    <w:rsid w:val="009A708F"/>
    <w:rsid w:val="009A7C4A"/>
    <w:rsid w:val="009B27F1"/>
    <w:rsid w:val="009B2C19"/>
    <w:rsid w:val="009B3382"/>
    <w:rsid w:val="009B3806"/>
    <w:rsid w:val="009B4419"/>
    <w:rsid w:val="009B6262"/>
    <w:rsid w:val="009B6C74"/>
    <w:rsid w:val="009C0265"/>
    <w:rsid w:val="009C4F94"/>
    <w:rsid w:val="009C5BD3"/>
    <w:rsid w:val="009C771D"/>
    <w:rsid w:val="009C7E8C"/>
    <w:rsid w:val="009D1E28"/>
    <w:rsid w:val="009D370C"/>
    <w:rsid w:val="009D47E7"/>
    <w:rsid w:val="009D506E"/>
    <w:rsid w:val="009E04A2"/>
    <w:rsid w:val="009E06E8"/>
    <w:rsid w:val="009E1038"/>
    <w:rsid w:val="009E2424"/>
    <w:rsid w:val="009E370F"/>
    <w:rsid w:val="009E40EA"/>
    <w:rsid w:val="009E4A0A"/>
    <w:rsid w:val="009E548B"/>
    <w:rsid w:val="009E7120"/>
    <w:rsid w:val="009F00F7"/>
    <w:rsid w:val="009F1452"/>
    <w:rsid w:val="009F3EF0"/>
    <w:rsid w:val="009F473E"/>
    <w:rsid w:val="009F4F10"/>
    <w:rsid w:val="009F60E7"/>
    <w:rsid w:val="009F6629"/>
    <w:rsid w:val="009F7179"/>
    <w:rsid w:val="009F7EFF"/>
    <w:rsid w:val="00A00C39"/>
    <w:rsid w:val="00A00E4F"/>
    <w:rsid w:val="00A021E7"/>
    <w:rsid w:val="00A03F42"/>
    <w:rsid w:val="00A05683"/>
    <w:rsid w:val="00A0623C"/>
    <w:rsid w:val="00A06A90"/>
    <w:rsid w:val="00A071BC"/>
    <w:rsid w:val="00A073CA"/>
    <w:rsid w:val="00A07C94"/>
    <w:rsid w:val="00A11A77"/>
    <w:rsid w:val="00A11A88"/>
    <w:rsid w:val="00A12A0E"/>
    <w:rsid w:val="00A13569"/>
    <w:rsid w:val="00A13A2B"/>
    <w:rsid w:val="00A13F37"/>
    <w:rsid w:val="00A1568E"/>
    <w:rsid w:val="00A15A7F"/>
    <w:rsid w:val="00A162C6"/>
    <w:rsid w:val="00A17929"/>
    <w:rsid w:val="00A216D7"/>
    <w:rsid w:val="00A21DC9"/>
    <w:rsid w:val="00A21F5E"/>
    <w:rsid w:val="00A2655C"/>
    <w:rsid w:val="00A26BE2"/>
    <w:rsid w:val="00A27D8E"/>
    <w:rsid w:val="00A30C27"/>
    <w:rsid w:val="00A3168F"/>
    <w:rsid w:val="00A316AF"/>
    <w:rsid w:val="00A32CAD"/>
    <w:rsid w:val="00A32D4E"/>
    <w:rsid w:val="00A33127"/>
    <w:rsid w:val="00A33558"/>
    <w:rsid w:val="00A4108B"/>
    <w:rsid w:val="00A4265A"/>
    <w:rsid w:val="00A433F9"/>
    <w:rsid w:val="00A4554A"/>
    <w:rsid w:val="00A457F0"/>
    <w:rsid w:val="00A45B62"/>
    <w:rsid w:val="00A46355"/>
    <w:rsid w:val="00A4790E"/>
    <w:rsid w:val="00A5237C"/>
    <w:rsid w:val="00A54228"/>
    <w:rsid w:val="00A544FC"/>
    <w:rsid w:val="00A568A0"/>
    <w:rsid w:val="00A56AD7"/>
    <w:rsid w:val="00A639D4"/>
    <w:rsid w:val="00A639D9"/>
    <w:rsid w:val="00A63F72"/>
    <w:rsid w:val="00A66CD7"/>
    <w:rsid w:val="00A6724B"/>
    <w:rsid w:val="00A714A6"/>
    <w:rsid w:val="00A72EDA"/>
    <w:rsid w:val="00A73E8D"/>
    <w:rsid w:val="00A74BFC"/>
    <w:rsid w:val="00A75289"/>
    <w:rsid w:val="00A7532D"/>
    <w:rsid w:val="00A75611"/>
    <w:rsid w:val="00A75B11"/>
    <w:rsid w:val="00A803AF"/>
    <w:rsid w:val="00A80C3C"/>
    <w:rsid w:val="00A8180B"/>
    <w:rsid w:val="00A82D09"/>
    <w:rsid w:val="00A84EE0"/>
    <w:rsid w:val="00A86341"/>
    <w:rsid w:val="00A8724D"/>
    <w:rsid w:val="00A87B8E"/>
    <w:rsid w:val="00A9027C"/>
    <w:rsid w:val="00A91134"/>
    <w:rsid w:val="00A9154B"/>
    <w:rsid w:val="00A91E08"/>
    <w:rsid w:val="00A930F9"/>
    <w:rsid w:val="00A93C63"/>
    <w:rsid w:val="00A94131"/>
    <w:rsid w:val="00A9472D"/>
    <w:rsid w:val="00A949CA"/>
    <w:rsid w:val="00A95D7B"/>
    <w:rsid w:val="00A95E2C"/>
    <w:rsid w:val="00A9676E"/>
    <w:rsid w:val="00A97674"/>
    <w:rsid w:val="00AA09AE"/>
    <w:rsid w:val="00AA0C24"/>
    <w:rsid w:val="00AA0C66"/>
    <w:rsid w:val="00AA0CCA"/>
    <w:rsid w:val="00AA0F1D"/>
    <w:rsid w:val="00AA1F34"/>
    <w:rsid w:val="00AA2B4D"/>
    <w:rsid w:val="00AA3167"/>
    <w:rsid w:val="00AA59B3"/>
    <w:rsid w:val="00AA5B89"/>
    <w:rsid w:val="00AA5E6D"/>
    <w:rsid w:val="00AA6663"/>
    <w:rsid w:val="00AA7CAC"/>
    <w:rsid w:val="00AB00FC"/>
    <w:rsid w:val="00AB03D6"/>
    <w:rsid w:val="00AB4833"/>
    <w:rsid w:val="00AB6785"/>
    <w:rsid w:val="00AC1FB9"/>
    <w:rsid w:val="00AC3138"/>
    <w:rsid w:val="00AC3B9E"/>
    <w:rsid w:val="00AC4C79"/>
    <w:rsid w:val="00AC57B3"/>
    <w:rsid w:val="00AD0327"/>
    <w:rsid w:val="00AD0C89"/>
    <w:rsid w:val="00AD0C99"/>
    <w:rsid w:val="00AD156E"/>
    <w:rsid w:val="00AD1687"/>
    <w:rsid w:val="00AD249E"/>
    <w:rsid w:val="00AD2D61"/>
    <w:rsid w:val="00AD31AC"/>
    <w:rsid w:val="00AD424C"/>
    <w:rsid w:val="00AD67F4"/>
    <w:rsid w:val="00AE1721"/>
    <w:rsid w:val="00AE27A7"/>
    <w:rsid w:val="00AE2F05"/>
    <w:rsid w:val="00AE33F5"/>
    <w:rsid w:val="00AE56F0"/>
    <w:rsid w:val="00AE5F29"/>
    <w:rsid w:val="00AE6E85"/>
    <w:rsid w:val="00AE7679"/>
    <w:rsid w:val="00AF0A16"/>
    <w:rsid w:val="00AF1985"/>
    <w:rsid w:val="00AF4809"/>
    <w:rsid w:val="00AF4C5A"/>
    <w:rsid w:val="00AF535E"/>
    <w:rsid w:val="00AF5A33"/>
    <w:rsid w:val="00AF61A5"/>
    <w:rsid w:val="00B02419"/>
    <w:rsid w:val="00B03238"/>
    <w:rsid w:val="00B11D20"/>
    <w:rsid w:val="00B12B00"/>
    <w:rsid w:val="00B148E2"/>
    <w:rsid w:val="00B14EDE"/>
    <w:rsid w:val="00B15BF2"/>
    <w:rsid w:val="00B2045F"/>
    <w:rsid w:val="00B21BC9"/>
    <w:rsid w:val="00B21F00"/>
    <w:rsid w:val="00B22000"/>
    <w:rsid w:val="00B23B6D"/>
    <w:rsid w:val="00B242DB"/>
    <w:rsid w:val="00B2483C"/>
    <w:rsid w:val="00B24D96"/>
    <w:rsid w:val="00B27A40"/>
    <w:rsid w:val="00B3005E"/>
    <w:rsid w:val="00B352F7"/>
    <w:rsid w:val="00B37818"/>
    <w:rsid w:val="00B4143F"/>
    <w:rsid w:val="00B442E5"/>
    <w:rsid w:val="00B470E5"/>
    <w:rsid w:val="00B47128"/>
    <w:rsid w:val="00B505C6"/>
    <w:rsid w:val="00B52640"/>
    <w:rsid w:val="00B52D1E"/>
    <w:rsid w:val="00B5397E"/>
    <w:rsid w:val="00B53E87"/>
    <w:rsid w:val="00B544A8"/>
    <w:rsid w:val="00B55D75"/>
    <w:rsid w:val="00B55DB9"/>
    <w:rsid w:val="00B55EE0"/>
    <w:rsid w:val="00B57017"/>
    <w:rsid w:val="00B5773B"/>
    <w:rsid w:val="00B578C4"/>
    <w:rsid w:val="00B64899"/>
    <w:rsid w:val="00B65659"/>
    <w:rsid w:val="00B67F64"/>
    <w:rsid w:val="00B713A5"/>
    <w:rsid w:val="00B73ABA"/>
    <w:rsid w:val="00B73E41"/>
    <w:rsid w:val="00B73F6D"/>
    <w:rsid w:val="00B75427"/>
    <w:rsid w:val="00B76502"/>
    <w:rsid w:val="00B769AA"/>
    <w:rsid w:val="00B76D91"/>
    <w:rsid w:val="00B773F0"/>
    <w:rsid w:val="00B77ABC"/>
    <w:rsid w:val="00B822B7"/>
    <w:rsid w:val="00B82F6D"/>
    <w:rsid w:val="00B83D1B"/>
    <w:rsid w:val="00B83EE1"/>
    <w:rsid w:val="00B845A6"/>
    <w:rsid w:val="00B8475E"/>
    <w:rsid w:val="00B86AE6"/>
    <w:rsid w:val="00B86CB0"/>
    <w:rsid w:val="00B9198E"/>
    <w:rsid w:val="00B92E9B"/>
    <w:rsid w:val="00B95B19"/>
    <w:rsid w:val="00BA28C0"/>
    <w:rsid w:val="00BA4A57"/>
    <w:rsid w:val="00BA4DD7"/>
    <w:rsid w:val="00BA66CB"/>
    <w:rsid w:val="00BB017D"/>
    <w:rsid w:val="00BB0190"/>
    <w:rsid w:val="00BB1529"/>
    <w:rsid w:val="00BB47B1"/>
    <w:rsid w:val="00BB5015"/>
    <w:rsid w:val="00BB5C60"/>
    <w:rsid w:val="00BB64C1"/>
    <w:rsid w:val="00BB7390"/>
    <w:rsid w:val="00BC13E6"/>
    <w:rsid w:val="00BC1727"/>
    <w:rsid w:val="00BC1F77"/>
    <w:rsid w:val="00BC370F"/>
    <w:rsid w:val="00BC3CA5"/>
    <w:rsid w:val="00BC3EA8"/>
    <w:rsid w:val="00BC43E4"/>
    <w:rsid w:val="00BC4FD9"/>
    <w:rsid w:val="00BD083C"/>
    <w:rsid w:val="00BD1D38"/>
    <w:rsid w:val="00BD255D"/>
    <w:rsid w:val="00BD3CA9"/>
    <w:rsid w:val="00BD41C2"/>
    <w:rsid w:val="00BD587E"/>
    <w:rsid w:val="00BE3200"/>
    <w:rsid w:val="00BE3688"/>
    <w:rsid w:val="00BE3D55"/>
    <w:rsid w:val="00BE62EC"/>
    <w:rsid w:val="00BF0E4C"/>
    <w:rsid w:val="00BF2A92"/>
    <w:rsid w:val="00BF368E"/>
    <w:rsid w:val="00BF4D40"/>
    <w:rsid w:val="00BF4DBF"/>
    <w:rsid w:val="00BF5674"/>
    <w:rsid w:val="00BF733F"/>
    <w:rsid w:val="00BF75E9"/>
    <w:rsid w:val="00C00874"/>
    <w:rsid w:val="00C00C5F"/>
    <w:rsid w:val="00C00F57"/>
    <w:rsid w:val="00C019BC"/>
    <w:rsid w:val="00C01FD3"/>
    <w:rsid w:val="00C03238"/>
    <w:rsid w:val="00C03A2A"/>
    <w:rsid w:val="00C05530"/>
    <w:rsid w:val="00C05642"/>
    <w:rsid w:val="00C0636D"/>
    <w:rsid w:val="00C07791"/>
    <w:rsid w:val="00C10B2A"/>
    <w:rsid w:val="00C11817"/>
    <w:rsid w:val="00C119A1"/>
    <w:rsid w:val="00C1248A"/>
    <w:rsid w:val="00C13FD0"/>
    <w:rsid w:val="00C16513"/>
    <w:rsid w:val="00C17641"/>
    <w:rsid w:val="00C177AB"/>
    <w:rsid w:val="00C17AA7"/>
    <w:rsid w:val="00C2022E"/>
    <w:rsid w:val="00C207CA"/>
    <w:rsid w:val="00C20C9C"/>
    <w:rsid w:val="00C239F7"/>
    <w:rsid w:val="00C242E3"/>
    <w:rsid w:val="00C25766"/>
    <w:rsid w:val="00C26623"/>
    <w:rsid w:val="00C26C02"/>
    <w:rsid w:val="00C27CB6"/>
    <w:rsid w:val="00C315FA"/>
    <w:rsid w:val="00C33186"/>
    <w:rsid w:val="00C3395C"/>
    <w:rsid w:val="00C34583"/>
    <w:rsid w:val="00C34810"/>
    <w:rsid w:val="00C36488"/>
    <w:rsid w:val="00C36E73"/>
    <w:rsid w:val="00C379BD"/>
    <w:rsid w:val="00C37B8B"/>
    <w:rsid w:val="00C45366"/>
    <w:rsid w:val="00C45829"/>
    <w:rsid w:val="00C46669"/>
    <w:rsid w:val="00C47F6F"/>
    <w:rsid w:val="00C50F4D"/>
    <w:rsid w:val="00C51E98"/>
    <w:rsid w:val="00C52444"/>
    <w:rsid w:val="00C53E1C"/>
    <w:rsid w:val="00C5410E"/>
    <w:rsid w:val="00C541FA"/>
    <w:rsid w:val="00C5722D"/>
    <w:rsid w:val="00C611C2"/>
    <w:rsid w:val="00C61BD9"/>
    <w:rsid w:val="00C61C09"/>
    <w:rsid w:val="00C6218C"/>
    <w:rsid w:val="00C64535"/>
    <w:rsid w:val="00C66AA1"/>
    <w:rsid w:val="00C67A00"/>
    <w:rsid w:val="00C70196"/>
    <w:rsid w:val="00C702D1"/>
    <w:rsid w:val="00C70979"/>
    <w:rsid w:val="00C710A2"/>
    <w:rsid w:val="00C71DF1"/>
    <w:rsid w:val="00C729AE"/>
    <w:rsid w:val="00C72BAB"/>
    <w:rsid w:val="00C72EED"/>
    <w:rsid w:val="00C7343D"/>
    <w:rsid w:val="00C73905"/>
    <w:rsid w:val="00C74A17"/>
    <w:rsid w:val="00C7559A"/>
    <w:rsid w:val="00C7608E"/>
    <w:rsid w:val="00C81677"/>
    <w:rsid w:val="00C81B49"/>
    <w:rsid w:val="00C830EB"/>
    <w:rsid w:val="00C83606"/>
    <w:rsid w:val="00C86F07"/>
    <w:rsid w:val="00C8757B"/>
    <w:rsid w:val="00C93292"/>
    <w:rsid w:val="00C93E54"/>
    <w:rsid w:val="00C94A85"/>
    <w:rsid w:val="00C95B69"/>
    <w:rsid w:val="00C96E44"/>
    <w:rsid w:val="00CA2D27"/>
    <w:rsid w:val="00CA33A4"/>
    <w:rsid w:val="00CA5144"/>
    <w:rsid w:val="00CA6621"/>
    <w:rsid w:val="00CA6DBC"/>
    <w:rsid w:val="00CB071E"/>
    <w:rsid w:val="00CB0DEA"/>
    <w:rsid w:val="00CB1549"/>
    <w:rsid w:val="00CB1A80"/>
    <w:rsid w:val="00CB411F"/>
    <w:rsid w:val="00CB6840"/>
    <w:rsid w:val="00CC14DC"/>
    <w:rsid w:val="00CC1B35"/>
    <w:rsid w:val="00CC25F2"/>
    <w:rsid w:val="00CC26C2"/>
    <w:rsid w:val="00CC441B"/>
    <w:rsid w:val="00CC46F0"/>
    <w:rsid w:val="00CC4ED3"/>
    <w:rsid w:val="00CC560D"/>
    <w:rsid w:val="00CC66CF"/>
    <w:rsid w:val="00CC671E"/>
    <w:rsid w:val="00CD0020"/>
    <w:rsid w:val="00CD0106"/>
    <w:rsid w:val="00CD0DE1"/>
    <w:rsid w:val="00CD254E"/>
    <w:rsid w:val="00CD2F58"/>
    <w:rsid w:val="00CD727F"/>
    <w:rsid w:val="00CD7D33"/>
    <w:rsid w:val="00CE224F"/>
    <w:rsid w:val="00CE2DCE"/>
    <w:rsid w:val="00CE477A"/>
    <w:rsid w:val="00CE4B99"/>
    <w:rsid w:val="00CE4EA7"/>
    <w:rsid w:val="00CE6C95"/>
    <w:rsid w:val="00CE6E58"/>
    <w:rsid w:val="00CE7C5C"/>
    <w:rsid w:val="00CE7C8E"/>
    <w:rsid w:val="00CF1DCD"/>
    <w:rsid w:val="00CF2FF0"/>
    <w:rsid w:val="00CF4B5C"/>
    <w:rsid w:val="00CF5F48"/>
    <w:rsid w:val="00CF6169"/>
    <w:rsid w:val="00CF6B13"/>
    <w:rsid w:val="00CF6E34"/>
    <w:rsid w:val="00D0017D"/>
    <w:rsid w:val="00D004B1"/>
    <w:rsid w:val="00D00629"/>
    <w:rsid w:val="00D058E9"/>
    <w:rsid w:val="00D079C2"/>
    <w:rsid w:val="00D100C1"/>
    <w:rsid w:val="00D1059E"/>
    <w:rsid w:val="00D107F9"/>
    <w:rsid w:val="00D10C62"/>
    <w:rsid w:val="00D10FD5"/>
    <w:rsid w:val="00D11FBF"/>
    <w:rsid w:val="00D16838"/>
    <w:rsid w:val="00D16C29"/>
    <w:rsid w:val="00D20735"/>
    <w:rsid w:val="00D210E3"/>
    <w:rsid w:val="00D2327D"/>
    <w:rsid w:val="00D25C69"/>
    <w:rsid w:val="00D267C9"/>
    <w:rsid w:val="00D27168"/>
    <w:rsid w:val="00D30A3E"/>
    <w:rsid w:val="00D3467F"/>
    <w:rsid w:val="00D349C7"/>
    <w:rsid w:val="00D34B41"/>
    <w:rsid w:val="00D34D14"/>
    <w:rsid w:val="00D35AA3"/>
    <w:rsid w:val="00D37FC7"/>
    <w:rsid w:val="00D42F15"/>
    <w:rsid w:val="00D46068"/>
    <w:rsid w:val="00D46767"/>
    <w:rsid w:val="00D50D23"/>
    <w:rsid w:val="00D512EE"/>
    <w:rsid w:val="00D523AC"/>
    <w:rsid w:val="00D525C1"/>
    <w:rsid w:val="00D528CF"/>
    <w:rsid w:val="00D52F9F"/>
    <w:rsid w:val="00D5431A"/>
    <w:rsid w:val="00D560A0"/>
    <w:rsid w:val="00D611E4"/>
    <w:rsid w:val="00D61CBD"/>
    <w:rsid w:val="00D63DAC"/>
    <w:rsid w:val="00D645F5"/>
    <w:rsid w:val="00D6707B"/>
    <w:rsid w:val="00D70927"/>
    <w:rsid w:val="00D71C0E"/>
    <w:rsid w:val="00D72D3B"/>
    <w:rsid w:val="00D73CD0"/>
    <w:rsid w:val="00D74052"/>
    <w:rsid w:val="00D7448F"/>
    <w:rsid w:val="00D7469D"/>
    <w:rsid w:val="00D76F59"/>
    <w:rsid w:val="00D80AB1"/>
    <w:rsid w:val="00D82A58"/>
    <w:rsid w:val="00D86B84"/>
    <w:rsid w:val="00D879BD"/>
    <w:rsid w:val="00D90649"/>
    <w:rsid w:val="00D95170"/>
    <w:rsid w:val="00D952A3"/>
    <w:rsid w:val="00D95F83"/>
    <w:rsid w:val="00DA0A38"/>
    <w:rsid w:val="00DA1359"/>
    <w:rsid w:val="00DA1FF5"/>
    <w:rsid w:val="00DA2001"/>
    <w:rsid w:val="00DA3295"/>
    <w:rsid w:val="00DA36F0"/>
    <w:rsid w:val="00DA41ED"/>
    <w:rsid w:val="00DA5E4C"/>
    <w:rsid w:val="00DA6808"/>
    <w:rsid w:val="00DB2258"/>
    <w:rsid w:val="00DB26EC"/>
    <w:rsid w:val="00DB47F1"/>
    <w:rsid w:val="00DB5AC8"/>
    <w:rsid w:val="00DB6284"/>
    <w:rsid w:val="00DB72EA"/>
    <w:rsid w:val="00DB77E7"/>
    <w:rsid w:val="00DB7F0B"/>
    <w:rsid w:val="00DC0A01"/>
    <w:rsid w:val="00DC165E"/>
    <w:rsid w:val="00DC2BA0"/>
    <w:rsid w:val="00DC3281"/>
    <w:rsid w:val="00DC3B2F"/>
    <w:rsid w:val="00DC4489"/>
    <w:rsid w:val="00DC545B"/>
    <w:rsid w:val="00DC63AF"/>
    <w:rsid w:val="00DC6C88"/>
    <w:rsid w:val="00DD0810"/>
    <w:rsid w:val="00DD1FFB"/>
    <w:rsid w:val="00DD2A1C"/>
    <w:rsid w:val="00DD380D"/>
    <w:rsid w:val="00DD4CCC"/>
    <w:rsid w:val="00DD4F31"/>
    <w:rsid w:val="00DE032B"/>
    <w:rsid w:val="00DE0602"/>
    <w:rsid w:val="00DE22B8"/>
    <w:rsid w:val="00DE2584"/>
    <w:rsid w:val="00DE2D13"/>
    <w:rsid w:val="00DE5C47"/>
    <w:rsid w:val="00DE6803"/>
    <w:rsid w:val="00DE6F07"/>
    <w:rsid w:val="00DF01ED"/>
    <w:rsid w:val="00DF0BF9"/>
    <w:rsid w:val="00DF1127"/>
    <w:rsid w:val="00DF2060"/>
    <w:rsid w:val="00DF4441"/>
    <w:rsid w:val="00DF4446"/>
    <w:rsid w:val="00DF5971"/>
    <w:rsid w:val="00DF5E8E"/>
    <w:rsid w:val="00DF6105"/>
    <w:rsid w:val="00DF6143"/>
    <w:rsid w:val="00DF6890"/>
    <w:rsid w:val="00DF74E6"/>
    <w:rsid w:val="00E00A47"/>
    <w:rsid w:val="00E0109D"/>
    <w:rsid w:val="00E0351D"/>
    <w:rsid w:val="00E071F8"/>
    <w:rsid w:val="00E0772D"/>
    <w:rsid w:val="00E07E8F"/>
    <w:rsid w:val="00E10AF5"/>
    <w:rsid w:val="00E134C5"/>
    <w:rsid w:val="00E138AA"/>
    <w:rsid w:val="00E16BB9"/>
    <w:rsid w:val="00E17190"/>
    <w:rsid w:val="00E171A4"/>
    <w:rsid w:val="00E17AD9"/>
    <w:rsid w:val="00E20B5F"/>
    <w:rsid w:val="00E21270"/>
    <w:rsid w:val="00E21428"/>
    <w:rsid w:val="00E228C8"/>
    <w:rsid w:val="00E246E8"/>
    <w:rsid w:val="00E25806"/>
    <w:rsid w:val="00E26AA0"/>
    <w:rsid w:val="00E306BA"/>
    <w:rsid w:val="00E30939"/>
    <w:rsid w:val="00E3146F"/>
    <w:rsid w:val="00E3153D"/>
    <w:rsid w:val="00E3426D"/>
    <w:rsid w:val="00E34EA5"/>
    <w:rsid w:val="00E356BE"/>
    <w:rsid w:val="00E35925"/>
    <w:rsid w:val="00E37000"/>
    <w:rsid w:val="00E37280"/>
    <w:rsid w:val="00E37BCD"/>
    <w:rsid w:val="00E4102E"/>
    <w:rsid w:val="00E41921"/>
    <w:rsid w:val="00E435F2"/>
    <w:rsid w:val="00E437BF"/>
    <w:rsid w:val="00E45851"/>
    <w:rsid w:val="00E460F9"/>
    <w:rsid w:val="00E465BD"/>
    <w:rsid w:val="00E467C1"/>
    <w:rsid w:val="00E46BBD"/>
    <w:rsid w:val="00E4796C"/>
    <w:rsid w:val="00E507BA"/>
    <w:rsid w:val="00E519DC"/>
    <w:rsid w:val="00E520E0"/>
    <w:rsid w:val="00E529D5"/>
    <w:rsid w:val="00E53E96"/>
    <w:rsid w:val="00E576F1"/>
    <w:rsid w:val="00E6342C"/>
    <w:rsid w:val="00E643E1"/>
    <w:rsid w:val="00E65580"/>
    <w:rsid w:val="00E67781"/>
    <w:rsid w:val="00E67E14"/>
    <w:rsid w:val="00E67FD6"/>
    <w:rsid w:val="00E703D4"/>
    <w:rsid w:val="00E70428"/>
    <w:rsid w:val="00E724F9"/>
    <w:rsid w:val="00E73DFB"/>
    <w:rsid w:val="00E75742"/>
    <w:rsid w:val="00E76DA8"/>
    <w:rsid w:val="00E76EE0"/>
    <w:rsid w:val="00E77F83"/>
    <w:rsid w:val="00E81BC7"/>
    <w:rsid w:val="00E82016"/>
    <w:rsid w:val="00E820DC"/>
    <w:rsid w:val="00E82D48"/>
    <w:rsid w:val="00E830BD"/>
    <w:rsid w:val="00E83113"/>
    <w:rsid w:val="00E857ED"/>
    <w:rsid w:val="00E8622D"/>
    <w:rsid w:val="00E86ADB"/>
    <w:rsid w:val="00E90961"/>
    <w:rsid w:val="00E916A7"/>
    <w:rsid w:val="00E91DDB"/>
    <w:rsid w:val="00E928E9"/>
    <w:rsid w:val="00E93760"/>
    <w:rsid w:val="00E95C90"/>
    <w:rsid w:val="00E97745"/>
    <w:rsid w:val="00EA0CC7"/>
    <w:rsid w:val="00EA1AFE"/>
    <w:rsid w:val="00EA1DD5"/>
    <w:rsid w:val="00EA3450"/>
    <w:rsid w:val="00EA5481"/>
    <w:rsid w:val="00EA763F"/>
    <w:rsid w:val="00EB1445"/>
    <w:rsid w:val="00EB4595"/>
    <w:rsid w:val="00EB670A"/>
    <w:rsid w:val="00EC07F9"/>
    <w:rsid w:val="00EC27A3"/>
    <w:rsid w:val="00EC38D0"/>
    <w:rsid w:val="00EC45FA"/>
    <w:rsid w:val="00EC4CAA"/>
    <w:rsid w:val="00EC5382"/>
    <w:rsid w:val="00EC6A62"/>
    <w:rsid w:val="00EC7704"/>
    <w:rsid w:val="00ED049B"/>
    <w:rsid w:val="00ED0A18"/>
    <w:rsid w:val="00ED2179"/>
    <w:rsid w:val="00ED260B"/>
    <w:rsid w:val="00ED2798"/>
    <w:rsid w:val="00ED3668"/>
    <w:rsid w:val="00ED4A4B"/>
    <w:rsid w:val="00ED4DA7"/>
    <w:rsid w:val="00ED4DB6"/>
    <w:rsid w:val="00ED7564"/>
    <w:rsid w:val="00EE1081"/>
    <w:rsid w:val="00EE234E"/>
    <w:rsid w:val="00EE2A13"/>
    <w:rsid w:val="00EE5510"/>
    <w:rsid w:val="00EF209D"/>
    <w:rsid w:val="00EF3253"/>
    <w:rsid w:val="00EF34FA"/>
    <w:rsid w:val="00EF3816"/>
    <w:rsid w:val="00EF3999"/>
    <w:rsid w:val="00EF51D4"/>
    <w:rsid w:val="00EF5746"/>
    <w:rsid w:val="00EF613A"/>
    <w:rsid w:val="00EF6A70"/>
    <w:rsid w:val="00EF7174"/>
    <w:rsid w:val="00EF7590"/>
    <w:rsid w:val="00F015DA"/>
    <w:rsid w:val="00F02936"/>
    <w:rsid w:val="00F02C24"/>
    <w:rsid w:val="00F04A68"/>
    <w:rsid w:val="00F07267"/>
    <w:rsid w:val="00F10422"/>
    <w:rsid w:val="00F1367A"/>
    <w:rsid w:val="00F155EC"/>
    <w:rsid w:val="00F17C8E"/>
    <w:rsid w:val="00F203E9"/>
    <w:rsid w:val="00F21863"/>
    <w:rsid w:val="00F21C43"/>
    <w:rsid w:val="00F222ED"/>
    <w:rsid w:val="00F225FA"/>
    <w:rsid w:val="00F22F04"/>
    <w:rsid w:val="00F26ACA"/>
    <w:rsid w:val="00F26F4F"/>
    <w:rsid w:val="00F27ED8"/>
    <w:rsid w:val="00F3055D"/>
    <w:rsid w:val="00F30813"/>
    <w:rsid w:val="00F326EF"/>
    <w:rsid w:val="00F327CB"/>
    <w:rsid w:val="00F370BD"/>
    <w:rsid w:val="00F371E7"/>
    <w:rsid w:val="00F37666"/>
    <w:rsid w:val="00F376DA"/>
    <w:rsid w:val="00F3779E"/>
    <w:rsid w:val="00F4056B"/>
    <w:rsid w:val="00F43A13"/>
    <w:rsid w:val="00F45563"/>
    <w:rsid w:val="00F45FED"/>
    <w:rsid w:val="00F507AD"/>
    <w:rsid w:val="00F527F6"/>
    <w:rsid w:val="00F53022"/>
    <w:rsid w:val="00F55097"/>
    <w:rsid w:val="00F5556E"/>
    <w:rsid w:val="00F55640"/>
    <w:rsid w:val="00F55E52"/>
    <w:rsid w:val="00F611B9"/>
    <w:rsid w:val="00F62A8C"/>
    <w:rsid w:val="00F63D7D"/>
    <w:rsid w:val="00F63DB9"/>
    <w:rsid w:val="00F63EF4"/>
    <w:rsid w:val="00F647E8"/>
    <w:rsid w:val="00F72838"/>
    <w:rsid w:val="00F766FD"/>
    <w:rsid w:val="00F76FC1"/>
    <w:rsid w:val="00F770CF"/>
    <w:rsid w:val="00F7795E"/>
    <w:rsid w:val="00F77A11"/>
    <w:rsid w:val="00F80098"/>
    <w:rsid w:val="00F82534"/>
    <w:rsid w:val="00F83E4C"/>
    <w:rsid w:val="00F86671"/>
    <w:rsid w:val="00F876BD"/>
    <w:rsid w:val="00F877B0"/>
    <w:rsid w:val="00F90110"/>
    <w:rsid w:val="00F905E0"/>
    <w:rsid w:val="00F90A94"/>
    <w:rsid w:val="00F90D94"/>
    <w:rsid w:val="00F91A74"/>
    <w:rsid w:val="00F93292"/>
    <w:rsid w:val="00F93E01"/>
    <w:rsid w:val="00F959F4"/>
    <w:rsid w:val="00F975A1"/>
    <w:rsid w:val="00FA0792"/>
    <w:rsid w:val="00FA0910"/>
    <w:rsid w:val="00FA1550"/>
    <w:rsid w:val="00FA2553"/>
    <w:rsid w:val="00FA3221"/>
    <w:rsid w:val="00FA3A76"/>
    <w:rsid w:val="00FA3AFC"/>
    <w:rsid w:val="00FA4AD2"/>
    <w:rsid w:val="00FA7AC0"/>
    <w:rsid w:val="00FB583A"/>
    <w:rsid w:val="00FB708B"/>
    <w:rsid w:val="00FB7A8A"/>
    <w:rsid w:val="00FC3699"/>
    <w:rsid w:val="00FC3ACE"/>
    <w:rsid w:val="00FC4250"/>
    <w:rsid w:val="00FC43E4"/>
    <w:rsid w:val="00FC44D4"/>
    <w:rsid w:val="00FC53CB"/>
    <w:rsid w:val="00FC5F12"/>
    <w:rsid w:val="00FC74C5"/>
    <w:rsid w:val="00FD1A40"/>
    <w:rsid w:val="00FD3C64"/>
    <w:rsid w:val="00FD3E45"/>
    <w:rsid w:val="00FD48D5"/>
    <w:rsid w:val="00FD4BDB"/>
    <w:rsid w:val="00FD5E12"/>
    <w:rsid w:val="00FD7ADD"/>
    <w:rsid w:val="00FE0F1F"/>
    <w:rsid w:val="00FE2185"/>
    <w:rsid w:val="00FE2A94"/>
    <w:rsid w:val="00FE3E2F"/>
    <w:rsid w:val="00FE3F14"/>
    <w:rsid w:val="00FE5A9C"/>
    <w:rsid w:val="00FE69F5"/>
    <w:rsid w:val="00FE7B28"/>
    <w:rsid w:val="00FF04BA"/>
    <w:rsid w:val="00FF101E"/>
    <w:rsid w:val="00FF3E12"/>
    <w:rsid w:val="00FF4148"/>
    <w:rsid w:val="00FF6201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9BD124"/>
  <w15:chartTrackingRefBased/>
  <w15:docId w15:val="{C19AD37A-A738-4179-8F8E-B2ADD9D3B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023E"/>
    <w:rPr>
      <w:color w:val="000000"/>
      <w:spacing w:val="20"/>
      <w:position w:val="6"/>
      <w:sz w:val="24"/>
      <w:szCs w:val="34"/>
      <w:u w:color="FF0000"/>
    </w:rPr>
  </w:style>
  <w:style w:type="paragraph" w:styleId="Heading1">
    <w:name w:val="heading 1"/>
    <w:basedOn w:val="Normal"/>
    <w:link w:val="Heading1Char"/>
    <w:qFormat/>
    <w:rsid w:val="00653996"/>
    <w:pPr>
      <w:pageBreakBefore/>
      <w:pBdr>
        <w:left w:val="single" w:sz="4" w:space="4" w:color="auto"/>
        <w:bottom w:val="single" w:sz="4" w:space="1" w:color="auto"/>
      </w:pBdr>
      <w:spacing w:after="60"/>
      <w:outlineLvl w:val="0"/>
    </w:pPr>
    <w:rPr>
      <w:rFonts w:ascii="Arial" w:hAnsi="Arial" w:cs="Arial"/>
      <w:b/>
      <w:bCs/>
      <w:color w:val="auto"/>
      <w:kern w:val="36"/>
      <w:sz w:val="28"/>
      <w:szCs w:val="48"/>
    </w:rPr>
  </w:style>
  <w:style w:type="paragraph" w:styleId="Heading2">
    <w:name w:val="heading 2"/>
    <w:basedOn w:val="Normal"/>
    <w:next w:val="Normal"/>
    <w:qFormat/>
    <w:rsid w:val="00144125"/>
    <w:pPr>
      <w:keepNext/>
      <w:ind w:left="540"/>
      <w:outlineLvl w:val="1"/>
    </w:pPr>
    <w:rPr>
      <w:rFonts w:ascii="Arial" w:hAnsi="Arial"/>
      <w:b/>
      <w:bCs/>
      <w:color w:val="auto"/>
      <w:spacing w:val="0"/>
      <w:position w:val="0"/>
      <w:sz w:val="28"/>
      <w:szCs w:val="24"/>
    </w:rPr>
  </w:style>
  <w:style w:type="paragraph" w:styleId="Heading3">
    <w:name w:val="heading 3"/>
    <w:basedOn w:val="Normal"/>
    <w:next w:val="Normal"/>
    <w:qFormat/>
    <w:rsid w:val="005A023E"/>
    <w:pPr>
      <w:keepNext/>
      <w:ind w:left="540"/>
      <w:outlineLvl w:val="2"/>
    </w:pPr>
    <w:rPr>
      <w:rFonts w:ascii="Arial" w:hAnsi="Arial" w:cs="Arial"/>
      <w:i/>
      <w:iCs/>
      <w:color w:val="auto"/>
      <w:spacing w:val="0"/>
      <w:position w:val="0"/>
      <w:sz w:val="28"/>
      <w:szCs w:val="26"/>
    </w:rPr>
  </w:style>
  <w:style w:type="paragraph" w:styleId="Heading4">
    <w:name w:val="heading 4"/>
    <w:basedOn w:val="Normal"/>
    <w:next w:val="Normal"/>
    <w:qFormat/>
    <w:rsid w:val="00144125"/>
    <w:pPr>
      <w:keepNext/>
      <w:widowControl w:val="0"/>
      <w:overflowPunct w:val="0"/>
      <w:autoSpaceDE w:val="0"/>
      <w:autoSpaceDN w:val="0"/>
      <w:adjustRightInd w:val="0"/>
      <w:ind w:firstLine="567"/>
      <w:outlineLvl w:val="3"/>
    </w:pPr>
    <w:rPr>
      <w:rFonts w:ascii="Arial" w:hAnsi="Arial"/>
      <w:i/>
      <w:color w:val="auto"/>
      <w:spacing w:val="0"/>
      <w:position w:val="0"/>
      <w:sz w:val="28"/>
      <w:szCs w:val="20"/>
    </w:rPr>
  </w:style>
  <w:style w:type="paragraph" w:styleId="Heading5">
    <w:name w:val="heading 5"/>
    <w:basedOn w:val="Normal"/>
    <w:next w:val="Normal"/>
    <w:qFormat/>
    <w:rsid w:val="005A023E"/>
    <w:pPr>
      <w:keepNext/>
      <w:spacing w:line="360" w:lineRule="auto"/>
      <w:jc w:val="center"/>
      <w:outlineLvl w:val="4"/>
    </w:pPr>
    <w:rPr>
      <w:i/>
      <w:iCs/>
      <w:color w:val="auto"/>
      <w:spacing w:val="0"/>
      <w:sz w:val="28"/>
    </w:rPr>
  </w:style>
  <w:style w:type="paragraph" w:styleId="Heading6">
    <w:name w:val="heading 6"/>
    <w:basedOn w:val="Normal"/>
    <w:next w:val="Normal"/>
    <w:qFormat/>
    <w:rsid w:val="005A023E"/>
    <w:pPr>
      <w:keepNext/>
      <w:ind w:firstLine="567"/>
      <w:jc w:val="center"/>
      <w:outlineLvl w:val="5"/>
    </w:pPr>
    <w:rPr>
      <w:b/>
      <w:color w:val="auto"/>
      <w:sz w:val="28"/>
    </w:rPr>
  </w:style>
  <w:style w:type="paragraph" w:styleId="Heading7">
    <w:name w:val="heading 7"/>
    <w:basedOn w:val="Normal"/>
    <w:next w:val="Normal"/>
    <w:qFormat/>
    <w:rsid w:val="005A023E"/>
    <w:pPr>
      <w:keepNext/>
      <w:ind w:firstLine="567"/>
      <w:jc w:val="both"/>
      <w:outlineLvl w:val="6"/>
    </w:pPr>
    <w:rPr>
      <w:b/>
      <w:sz w:val="28"/>
    </w:rPr>
  </w:style>
  <w:style w:type="paragraph" w:styleId="Heading8">
    <w:name w:val="heading 8"/>
    <w:basedOn w:val="Normal"/>
    <w:next w:val="Normal"/>
    <w:qFormat/>
    <w:rsid w:val="005A023E"/>
    <w:pPr>
      <w:keepNext/>
      <w:ind w:firstLine="567"/>
      <w:jc w:val="both"/>
      <w:outlineLvl w:val="7"/>
    </w:pPr>
    <w:rPr>
      <w:b/>
      <w:bCs/>
      <w:color w:val="auto"/>
      <w:spacing w:val="0"/>
      <w:position w:val="0"/>
      <w:sz w:val="28"/>
      <w:szCs w:val="24"/>
    </w:rPr>
  </w:style>
  <w:style w:type="paragraph" w:styleId="Heading9">
    <w:name w:val="heading 9"/>
    <w:basedOn w:val="Normal"/>
    <w:next w:val="Normal"/>
    <w:qFormat/>
    <w:rsid w:val="005A023E"/>
    <w:pPr>
      <w:keepNext/>
      <w:spacing w:before="60" w:after="60"/>
      <w:outlineLvl w:val="8"/>
    </w:pPr>
    <w:rPr>
      <w:rFonts w:ascii="Arial" w:hAnsi="Arial" w:cs="Arial"/>
      <w:b/>
      <w:bCs/>
      <w:color w:val="auto"/>
      <w:spacing w:val="0"/>
      <w:position w:val="0"/>
      <w:sz w:val="22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5">
    <w:name w:val="подпункт"/>
    <w:basedOn w:val="Normal"/>
    <w:rsid w:val="005A023E"/>
    <w:pPr>
      <w:numPr>
        <w:numId w:val="1"/>
      </w:numPr>
      <w:tabs>
        <w:tab w:val="clear" w:pos="927"/>
        <w:tab w:val="num" w:pos="1068"/>
      </w:tabs>
      <w:ind w:left="1068" w:hanging="360"/>
      <w:jc w:val="both"/>
      <w:outlineLvl w:val="0"/>
    </w:pPr>
    <w:rPr>
      <w:color w:val="auto"/>
      <w:spacing w:val="0"/>
      <w:position w:val="0"/>
      <w:szCs w:val="24"/>
    </w:rPr>
  </w:style>
  <w:style w:type="paragraph" w:customStyle="1" w:styleId="a6">
    <w:name w:val="КГТУ: текст Знак"/>
    <w:basedOn w:val="Normal"/>
    <w:rsid w:val="005A023E"/>
    <w:pPr>
      <w:ind w:firstLine="70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a4">
    <w:name w:val="Ненумерованный список"/>
    <w:basedOn w:val="Normal"/>
    <w:rsid w:val="005A023E"/>
    <w:pPr>
      <w:numPr>
        <w:numId w:val="2"/>
      </w:numPr>
      <w:spacing w:line="360" w:lineRule="auto"/>
      <w:jc w:val="both"/>
    </w:pPr>
    <w:rPr>
      <w:color w:val="auto"/>
      <w:spacing w:val="0"/>
      <w:position w:val="0"/>
      <w:sz w:val="28"/>
      <w:szCs w:val="20"/>
    </w:rPr>
  </w:style>
  <w:style w:type="character" w:styleId="Hyperlink">
    <w:name w:val="Hyperlink"/>
    <w:uiPriority w:val="99"/>
    <w:rsid w:val="005A023E"/>
    <w:rPr>
      <w:color w:val="0000FF"/>
      <w:u w:val="single"/>
    </w:rPr>
  </w:style>
  <w:style w:type="paragraph" w:styleId="BodyTextIndent2">
    <w:name w:val="Body Text Indent 2"/>
    <w:basedOn w:val="Normal"/>
    <w:rsid w:val="005A023E"/>
    <w:pPr>
      <w:ind w:firstLine="567"/>
      <w:jc w:val="both"/>
    </w:pPr>
    <w:rPr>
      <w:color w:val="auto"/>
      <w:spacing w:val="0"/>
      <w:position w:val="0"/>
      <w:sz w:val="28"/>
      <w:szCs w:val="24"/>
    </w:rPr>
  </w:style>
  <w:style w:type="paragraph" w:styleId="BodyTextIndent">
    <w:name w:val="Body Text Indent"/>
    <w:basedOn w:val="Normal"/>
    <w:rsid w:val="005A023E"/>
    <w:pPr>
      <w:ind w:firstLine="709"/>
      <w:jc w:val="both"/>
    </w:pPr>
    <w:rPr>
      <w:color w:val="auto"/>
      <w:spacing w:val="0"/>
      <w:position w:val="0"/>
      <w:sz w:val="26"/>
      <w:szCs w:val="24"/>
    </w:rPr>
  </w:style>
  <w:style w:type="paragraph" w:customStyle="1" w:styleId="a7">
    <w:name w:val="Название"/>
    <w:basedOn w:val="Normal"/>
    <w:link w:val="a8"/>
    <w:qFormat/>
    <w:rsid w:val="005A023E"/>
    <w:pPr>
      <w:jc w:val="center"/>
    </w:pPr>
    <w:rPr>
      <w:b/>
      <w:bCs/>
      <w:color w:val="auto"/>
      <w:spacing w:val="0"/>
      <w:position w:val="0"/>
      <w:szCs w:val="24"/>
    </w:rPr>
  </w:style>
  <w:style w:type="paragraph" w:styleId="BodyText">
    <w:name w:val="Body Text"/>
    <w:aliases w:val="Основной текст1"/>
    <w:basedOn w:val="Normal"/>
    <w:rsid w:val="005A023E"/>
    <w:pPr>
      <w:jc w:val="center"/>
    </w:pPr>
    <w:rPr>
      <w:color w:val="auto"/>
      <w:position w:val="0"/>
      <w:szCs w:val="24"/>
    </w:rPr>
  </w:style>
  <w:style w:type="paragraph" w:styleId="BodyText2">
    <w:name w:val="Body Text 2"/>
    <w:basedOn w:val="Normal"/>
    <w:rsid w:val="005A023E"/>
    <w:pPr>
      <w:autoSpaceDE w:val="0"/>
      <w:autoSpaceDN w:val="0"/>
      <w:jc w:val="center"/>
    </w:pPr>
    <w:rPr>
      <w:b/>
      <w:bCs/>
      <w:color w:val="auto"/>
      <w:spacing w:val="0"/>
      <w:position w:val="0"/>
      <w:szCs w:val="28"/>
    </w:rPr>
  </w:style>
  <w:style w:type="paragraph" w:styleId="PlainText">
    <w:name w:val="Plain Text"/>
    <w:basedOn w:val="Normal"/>
    <w:link w:val="PlainTextChar"/>
    <w:rsid w:val="005A023E"/>
    <w:rPr>
      <w:rFonts w:ascii="Courier New" w:eastAsia="SimSun" w:hAnsi="Courier New" w:cs="Courier New"/>
      <w:color w:val="auto"/>
      <w:spacing w:val="0"/>
      <w:position w:val="0"/>
      <w:sz w:val="20"/>
      <w:szCs w:val="20"/>
      <w:lang w:eastAsia="zh-CN"/>
    </w:rPr>
  </w:style>
  <w:style w:type="paragraph" w:styleId="BodyTextIndent3">
    <w:name w:val="Body Text Indent 3"/>
    <w:basedOn w:val="Normal"/>
    <w:rsid w:val="005A023E"/>
    <w:pPr>
      <w:ind w:firstLine="720"/>
      <w:jc w:val="both"/>
    </w:pPr>
    <w:rPr>
      <w:rFonts w:ascii="Arial" w:hAnsi="Arial"/>
      <w:noProof/>
      <w:color w:val="auto"/>
      <w:spacing w:val="0"/>
      <w:position w:val="0"/>
      <w:szCs w:val="20"/>
      <w:lang w:eastAsia="en-US"/>
    </w:rPr>
  </w:style>
  <w:style w:type="paragraph" w:customStyle="1" w:styleId="a9">
    <w:name w:val="Обычный (веб)"/>
    <w:basedOn w:val="Normal"/>
    <w:uiPriority w:val="99"/>
    <w:rsid w:val="005A023E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pacing w:val="0"/>
      <w:position w:val="0"/>
      <w:szCs w:val="24"/>
    </w:rPr>
  </w:style>
  <w:style w:type="character" w:customStyle="1" w:styleId="10">
    <w:name w:val="Строгий1"/>
    <w:rsid w:val="005A023E"/>
    <w:rPr>
      <w:b/>
    </w:rPr>
  </w:style>
  <w:style w:type="paragraph" w:customStyle="1" w:styleId="13">
    <w:name w:val="Обычный1"/>
    <w:rsid w:val="005A023E"/>
    <w:pPr>
      <w:spacing w:before="100" w:after="100"/>
    </w:pPr>
    <w:rPr>
      <w:snapToGrid w:val="0"/>
      <w:sz w:val="24"/>
    </w:rPr>
  </w:style>
  <w:style w:type="paragraph" w:styleId="BodyText3">
    <w:name w:val="Body Text 3"/>
    <w:basedOn w:val="Normal"/>
    <w:rsid w:val="005A023E"/>
    <w:pPr>
      <w:jc w:val="center"/>
    </w:pPr>
    <w:rPr>
      <w:color w:val="auto"/>
      <w:spacing w:val="0"/>
      <w:position w:val="0"/>
      <w:sz w:val="28"/>
      <w:szCs w:val="20"/>
    </w:rPr>
  </w:style>
  <w:style w:type="character" w:styleId="Strong">
    <w:name w:val="Strong"/>
    <w:uiPriority w:val="22"/>
    <w:qFormat/>
    <w:rsid w:val="005A023E"/>
    <w:rPr>
      <w:b/>
      <w:bCs/>
    </w:rPr>
  </w:style>
  <w:style w:type="paragraph" w:customStyle="1" w:styleId="Abstract">
    <w:name w:val="Abstract"/>
    <w:basedOn w:val="Normal"/>
    <w:next w:val="Normal"/>
    <w:rsid w:val="005A023E"/>
    <w:pPr>
      <w:spacing w:after="120"/>
    </w:pPr>
    <w:rPr>
      <w:color w:val="auto"/>
      <w:spacing w:val="0"/>
      <w:position w:val="0"/>
      <w:szCs w:val="20"/>
      <w:lang w:val="en-US" w:eastAsia="en-US"/>
    </w:rPr>
  </w:style>
  <w:style w:type="paragraph" w:customStyle="1" w:styleId="14">
    <w:name w:val="Стиль1"/>
    <w:basedOn w:val="Normal"/>
    <w:rsid w:val="005A023E"/>
    <w:pPr>
      <w:keepNext/>
      <w:keepLines/>
      <w:suppressAutoHyphens/>
      <w:spacing w:before="120" w:after="120" w:line="360" w:lineRule="auto"/>
      <w:outlineLvl w:val="1"/>
    </w:pPr>
    <w:rPr>
      <w:rFonts w:ascii="Arial" w:hAnsi="Arial" w:cs="Arial"/>
      <w:bCs/>
      <w:color w:val="auto"/>
      <w:spacing w:val="0"/>
      <w:position w:val="0"/>
      <w:sz w:val="32"/>
      <w:szCs w:val="28"/>
    </w:rPr>
  </w:style>
  <w:style w:type="paragraph" w:customStyle="1" w:styleId="aa">
    <w:name w:val="Основной"/>
    <w:basedOn w:val="Normal"/>
    <w:rsid w:val="005A023E"/>
    <w:pPr>
      <w:spacing w:line="360" w:lineRule="auto"/>
      <w:ind w:firstLine="53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21">
    <w:name w:val="Заголовок 21"/>
    <w:basedOn w:val="13"/>
    <w:next w:val="13"/>
    <w:rsid w:val="005A023E"/>
    <w:pPr>
      <w:keepNext/>
      <w:tabs>
        <w:tab w:val="left" w:pos="567"/>
      </w:tabs>
      <w:spacing w:before="0" w:after="0"/>
      <w:jc w:val="center"/>
    </w:pPr>
    <w:rPr>
      <w:b/>
      <w:snapToGrid/>
    </w:rPr>
  </w:style>
  <w:style w:type="paragraph" w:customStyle="1" w:styleId="31">
    <w:name w:val="Заголовок 31"/>
    <w:basedOn w:val="13"/>
    <w:next w:val="13"/>
    <w:rsid w:val="005A023E"/>
    <w:pPr>
      <w:keepNext/>
      <w:tabs>
        <w:tab w:val="left" w:pos="567"/>
      </w:tabs>
      <w:spacing w:before="0" w:after="0"/>
      <w:jc w:val="center"/>
    </w:pPr>
    <w:rPr>
      <w:b/>
      <w:i/>
      <w:snapToGrid/>
    </w:rPr>
  </w:style>
  <w:style w:type="paragraph" w:customStyle="1" w:styleId="15">
    <w:name w:val="????????? 1"/>
    <w:basedOn w:val="Normal"/>
    <w:next w:val="Normal"/>
    <w:rsid w:val="005A023E"/>
    <w:pPr>
      <w:keepNext/>
      <w:overflowPunct w:val="0"/>
      <w:autoSpaceDE w:val="0"/>
      <w:autoSpaceDN w:val="0"/>
      <w:adjustRightInd w:val="0"/>
      <w:jc w:val="center"/>
      <w:textAlignment w:val="baseline"/>
    </w:pPr>
    <w:rPr>
      <w:color w:val="auto"/>
      <w:spacing w:val="0"/>
      <w:position w:val="0"/>
      <w:sz w:val="28"/>
      <w:szCs w:val="20"/>
    </w:rPr>
  </w:style>
  <w:style w:type="character" w:customStyle="1" w:styleId="16">
    <w:name w:val="Гиперссылка1"/>
    <w:rsid w:val="005A023E"/>
    <w:rPr>
      <w:color w:val="0000FF"/>
      <w:u w:val="single"/>
    </w:rPr>
  </w:style>
  <w:style w:type="paragraph" w:customStyle="1" w:styleId="210">
    <w:name w:val="Основной текст 21"/>
    <w:basedOn w:val="Normal"/>
    <w:rsid w:val="005A023E"/>
    <w:pPr>
      <w:overflowPunct w:val="0"/>
      <w:autoSpaceDE w:val="0"/>
      <w:autoSpaceDN w:val="0"/>
      <w:adjustRightInd w:val="0"/>
      <w:ind w:firstLine="567"/>
      <w:textAlignment w:val="baseline"/>
    </w:pPr>
    <w:rPr>
      <w:color w:val="auto"/>
      <w:spacing w:val="0"/>
      <w:position w:val="0"/>
      <w:szCs w:val="20"/>
    </w:rPr>
  </w:style>
  <w:style w:type="paragraph" w:customStyle="1" w:styleId="17">
    <w:name w:val="Текст1"/>
    <w:basedOn w:val="Normal"/>
    <w:rsid w:val="005A023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auto"/>
      <w:spacing w:val="0"/>
      <w:position w:val="0"/>
      <w:sz w:val="20"/>
      <w:szCs w:val="20"/>
    </w:rPr>
  </w:style>
  <w:style w:type="paragraph" w:styleId="Header">
    <w:name w:val="header"/>
    <w:basedOn w:val="Normal"/>
    <w:rsid w:val="005A023E"/>
    <w:pPr>
      <w:tabs>
        <w:tab w:val="center" w:pos="4677"/>
        <w:tab w:val="right" w:pos="9355"/>
      </w:tabs>
    </w:pPr>
    <w:rPr>
      <w:color w:val="auto"/>
      <w:spacing w:val="0"/>
      <w:position w:val="0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5A02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auto"/>
      <w:spacing w:val="0"/>
      <w:position w:val="0"/>
      <w:sz w:val="20"/>
      <w:szCs w:val="20"/>
      <w:lang w:val="en-US" w:eastAsia="en-US"/>
    </w:rPr>
  </w:style>
  <w:style w:type="paragraph" w:customStyle="1" w:styleId="ajus">
    <w:name w:val="ajus"/>
    <w:basedOn w:val="Normal"/>
    <w:rsid w:val="005A023E"/>
    <w:pPr>
      <w:spacing w:before="100" w:beforeAutospacing="1" w:after="100" w:afterAutospacing="1"/>
      <w:ind w:firstLine="400"/>
      <w:jc w:val="both"/>
    </w:pPr>
    <w:rPr>
      <w:color w:val="auto"/>
      <w:spacing w:val="0"/>
      <w:position w:val="0"/>
      <w:szCs w:val="24"/>
    </w:rPr>
  </w:style>
  <w:style w:type="character" w:styleId="FootnoteReference">
    <w:name w:val="footnote reference"/>
    <w:semiHidden/>
    <w:rsid w:val="005A023E"/>
    <w:rPr>
      <w:vertAlign w:val="superscript"/>
    </w:rPr>
  </w:style>
  <w:style w:type="paragraph" w:styleId="FootnoteText">
    <w:name w:val="footnote text"/>
    <w:aliases w:val="-++"/>
    <w:basedOn w:val="Normal"/>
    <w:link w:val="FootnoteTextChar"/>
    <w:semiHidden/>
    <w:rsid w:val="005A023E"/>
    <w:rPr>
      <w:color w:val="auto"/>
      <w:spacing w:val="0"/>
      <w:position w:val="0"/>
      <w:sz w:val="20"/>
      <w:szCs w:val="20"/>
    </w:rPr>
  </w:style>
  <w:style w:type="character" w:styleId="FollowedHyperlink">
    <w:name w:val="FollowedHyperlink"/>
    <w:rsid w:val="005A023E"/>
    <w:rPr>
      <w:color w:val="800080"/>
      <w:u w:val="single"/>
    </w:rPr>
  </w:style>
  <w:style w:type="paragraph" w:styleId="BlockText">
    <w:name w:val="Block Text"/>
    <w:basedOn w:val="Normal"/>
    <w:rsid w:val="005A023E"/>
    <w:pPr>
      <w:ind w:left="540" w:right="-766"/>
    </w:pPr>
    <w:rPr>
      <w:color w:val="auto"/>
    </w:rPr>
  </w:style>
  <w:style w:type="paragraph" w:customStyle="1" w:styleId="email">
    <w:name w:val="email"/>
    <w:basedOn w:val="Normal"/>
    <w:rsid w:val="005A023E"/>
    <w:pPr>
      <w:spacing w:after="100" w:afterAutospacing="1"/>
      <w:ind w:firstLine="567"/>
    </w:pPr>
    <w:rPr>
      <w:color w:val="0000FF"/>
      <w:spacing w:val="0"/>
      <w:position w:val="0"/>
      <w:sz w:val="28"/>
      <w:u w:val="single" w:color="0000FF"/>
      <w:lang w:val="en-US"/>
    </w:rPr>
  </w:style>
  <w:style w:type="paragraph" w:customStyle="1" w:styleId="marker">
    <w:name w:val="marker"/>
    <w:basedOn w:val="BodyTextIndent2"/>
    <w:rsid w:val="005A023E"/>
    <w:pPr>
      <w:numPr>
        <w:ilvl w:val="1"/>
        <w:numId w:val="3"/>
      </w:numPr>
    </w:pPr>
    <w:rPr>
      <w:lang w:val="en-US"/>
    </w:rPr>
  </w:style>
  <w:style w:type="paragraph" w:customStyle="1" w:styleId="literatura">
    <w:name w:val="literatura"/>
    <w:basedOn w:val="BodyTextIndent"/>
    <w:rsid w:val="005A023E"/>
    <w:pPr>
      <w:numPr>
        <w:numId w:val="4"/>
      </w:numPr>
    </w:pPr>
    <w:rPr>
      <w:sz w:val="28"/>
    </w:rPr>
  </w:style>
  <w:style w:type="paragraph" w:styleId="Index1">
    <w:name w:val="index 1"/>
    <w:basedOn w:val="Normal"/>
    <w:next w:val="Normal"/>
    <w:autoRedefine/>
    <w:semiHidden/>
    <w:rsid w:val="005A023E"/>
    <w:pPr>
      <w:ind w:left="340" w:hanging="340"/>
    </w:pPr>
  </w:style>
  <w:style w:type="paragraph" w:customStyle="1" w:styleId="marker2">
    <w:name w:val="marker2"/>
    <w:basedOn w:val="marker"/>
    <w:rsid w:val="005A023E"/>
    <w:pPr>
      <w:numPr>
        <w:ilvl w:val="0"/>
        <w:numId w:val="5"/>
      </w:numPr>
    </w:pPr>
  </w:style>
  <w:style w:type="paragraph" w:customStyle="1" w:styleId="markerch">
    <w:name w:val="marker_ch"/>
    <w:basedOn w:val="marker"/>
    <w:rsid w:val="005A023E"/>
    <w:pPr>
      <w:numPr>
        <w:ilvl w:val="0"/>
        <w:numId w:val="0"/>
      </w:numPr>
    </w:pPr>
    <w:rPr>
      <w:szCs w:val="18"/>
      <w:lang w:val="ru-RU"/>
    </w:rPr>
  </w:style>
  <w:style w:type="paragraph" w:customStyle="1" w:styleId="a2">
    <w:name w:val="маркерсточкой"/>
    <w:basedOn w:val="marker2"/>
    <w:rsid w:val="005A023E"/>
    <w:pPr>
      <w:numPr>
        <w:numId w:val="11"/>
      </w:numPr>
      <w:tabs>
        <w:tab w:val="left" w:pos="900"/>
      </w:tabs>
    </w:pPr>
  </w:style>
  <w:style w:type="paragraph" w:styleId="Index2">
    <w:name w:val="index 2"/>
    <w:basedOn w:val="Normal"/>
    <w:next w:val="Normal"/>
    <w:autoRedefine/>
    <w:semiHidden/>
    <w:rsid w:val="005A023E"/>
    <w:pPr>
      <w:ind w:left="680" w:hanging="340"/>
    </w:pPr>
  </w:style>
  <w:style w:type="paragraph" w:styleId="Index3">
    <w:name w:val="index 3"/>
    <w:basedOn w:val="Normal"/>
    <w:next w:val="Normal"/>
    <w:autoRedefine/>
    <w:semiHidden/>
    <w:rsid w:val="005A023E"/>
    <w:pPr>
      <w:ind w:left="1020" w:hanging="340"/>
    </w:pPr>
  </w:style>
  <w:style w:type="paragraph" w:styleId="Index4">
    <w:name w:val="index 4"/>
    <w:basedOn w:val="Normal"/>
    <w:next w:val="Normal"/>
    <w:autoRedefine/>
    <w:semiHidden/>
    <w:rsid w:val="005A023E"/>
    <w:pPr>
      <w:ind w:left="1360" w:hanging="340"/>
    </w:pPr>
  </w:style>
  <w:style w:type="paragraph" w:styleId="Index5">
    <w:name w:val="index 5"/>
    <w:basedOn w:val="Normal"/>
    <w:next w:val="Normal"/>
    <w:autoRedefine/>
    <w:semiHidden/>
    <w:rsid w:val="005A023E"/>
    <w:pPr>
      <w:ind w:left="1700" w:hanging="340"/>
    </w:pPr>
  </w:style>
  <w:style w:type="paragraph" w:styleId="Index6">
    <w:name w:val="index 6"/>
    <w:basedOn w:val="Normal"/>
    <w:next w:val="Normal"/>
    <w:autoRedefine/>
    <w:semiHidden/>
    <w:rsid w:val="005A023E"/>
    <w:pPr>
      <w:ind w:left="2040" w:hanging="340"/>
    </w:pPr>
  </w:style>
  <w:style w:type="paragraph" w:styleId="Index7">
    <w:name w:val="index 7"/>
    <w:basedOn w:val="Normal"/>
    <w:next w:val="Normal"/>
    <w:autoRedefine/>
    <w:semiHidden/>
    <w:rsid w:val="005A023E"/>
    <w:pPr>
      <w:ind w:left="2380" w:hanging="340"/>
    </w:pPr>
  </w:style>
  <w:style w:type="paragraph" w:styleId="Index8">
    <w:name w:val="index 8"/>
    <w:basedOn w:val="Normal"/>
    <w:next w:val="Normal"/>
    <w:autoRedefine/>
    <w:semiHidden/>
    <w:rsid w:val="005A023E"/>
    <w:pPr>
      <w:ind w:left="2720" w:hanging="340"/>
    </w:pPr>
  </w:style>
  <w:style w:type="paragraph" w:styleId="Index9">
    <w:name w:val="index 9"/>
    <w:basedOn w:val="Normal"/>
    <w:next w:val="Normal"/>
    <w:autoRedefine/>
    <w:semiHidden/>
    <w:rsid w:val="005A023E"/>
    <w:pPr>
      <w:ind w:left="3060" w:hanging="340"/>
    </w:pPr>
  </w:style>
  <w:style w:type="paragraph" w:styleId="IndexHeading">
    <w:name w:val="index heading"/>
    <w:basedOn w:val="Normal"/>
    <w:next w:val="Index1"/>
    <w:semiHidden/>
    <w:rsid w:val="005A023E"/>
  </w:style>
  <w:style w:type="paragraph" w:styleId="TOC1">
    <w:name w:val="toc 1"/>
    <w:basedOn w:val="Normal"/>
    <w:next w:val="Normal"/>
    <w:autoRedefine/>
    <w:uiPriority w:val="39"/>
    <w:rsid w:val="000044F5"/>
    <w:pPr>
      <w:keepNext/>
      <w:keepLines/>
      <w:tabs>
        <w:tab w:val="left" w:pos="8789"/>
      </w:tabs>
      <w:spacing w:before="190"/>
      <w:ind w:right="709"/>
    </w:pPr>
    <w:rPr>
      <w:noProof/>
      <w:sz w:val="19"/>
      <w:szCs w:val="28"/>
    </w:rPr>
  </w:style>
  <w:style w:type="paragraph" w:styleId="TOC2">
    <w:name w:val="toc 2"/>
    <w:basedOn w:val="Normal"/>
    <w:next w:val="Normal"/>
    <w:autoRedefine/>
    <w:uiPriority w:val="39"/>
    <w:rsid w:val="00E3153D"/>
    <w:pPr>
      <w:tabs>
        <w:tab w:val="left" w:pos="11700"/>
      </w:tabs>
      <w:ind w:left="340" w:right="991"/>
    </w:pPr>
    <w:rPr>
      <w:noProof/>
      <w:color w:val="auto"/>
      <w:spacing w:val="0"/>
      <w:sz w:val="22"/>
    </w:rPr>
  </w:style>
  <w:style w:type="paragraph" w:styleId="TOC3">
    <w:name w:val="toc 3"/>
    <w:basedOn w:val="Normal"/>
    <w:next w:val="Normal"/>
    <w:autoRedefine/>
    <w:uiPriority w:val="39"/>
    <w:rsid w:val="001C3489"/>
    <w:pPr>
      <w:tabs>
        <w:tab w:val="right" w:pos="9498"/>
      </w:tabs>
      <w:ind w:left="680"/>
    </w:pPr>
  </w:style>
  <w:style w:type="paragraph" w:styleId="TOC4">
    <w:name w:val="toc 4"/>
    <w:basedOn w:val="Normal"/>
    <w:next w:val="Normal"/>
    <w:autoRedefine/>
    <w:uiPriority w:val="39"/>
    <w:rsid w:val="005A023E"/>
    <w:pPr>
      <w:ind w:left="1020"/>
    </w:pPr>
  </w:style>
  <w:style w:type="paragraph" w:styleId="TOC5">
    <w:name w:val="toc 5"/>
    <w:basedOn w:val="Normal"/>
    <w:next w:val="Normal"/>
    <w:autoRedefine/>
    <w:uiPriority w:val="39"/>
    <w:rsid w:val="005A023E"/>
    <w:pPr>
      <w:ind w:left="1360"/>
    </w:pPr>
  </w:style>
  <w:style w:type="paragraph" w:styleId="TOC6">
    <w:name w:val="toc 6"/>
    <w:basedOn w:val="Normal"/>
    <w:next w:val="Normal"/>
    <w:autoRedefine/>
    <w:uiPriority w:val="39"/>
    <w:rsid w:val="005A023E"/>
    <w:pPr>
      <w:ind w:left="1700"/>
    </w:pPr>
  </w:style>
  <w:style w:type="paragraph" w:styleId="TOC7">
    <w:name w:val="toc 7"/>
    <w:basedOn w:val="Normal"/>
    <w:next w:val="Normal"/>
    <w:autoRedefine/>
    <w:uiPriority w:val="39"/>
    <w:rsid w:val="005A023E"/>
    <w:pPr>
      <w:ind w:left="2040"/>
    </w:pPr>
  </w:style>
  <w:style w:type="paragraph" w:styleId="TOC8">
    <w:name w:val="toc 8"/>
    <w:basedOn w:val="Normal"/>
    <w:next w:val="Normal"/>
    <w:autoRedefine/>
    <w:uiPriority w:val="39"/>
    <w:rsid w:val="005A023E"/>
    <w:pPr>
      <w:ind w:left="2380"/>
    </w:pPr>
  </w:style>
  <w:style w:type="paragraph" w:styleId="TOC9">
    <w:name w:val="toc 9"/>
    <w:basedOn w:val="Normal"/>
    <w:next w:val="Normal"/>
    <w:autoRedefine/>
    <w:uiPriority w:val="39"/>
    <w:rsid w:val="005A023E"/>
    <w:pPr>
      <w:ind w:left="2720"/>
    </w:pPr>
  </w:style>
  <w:style w:type="paragraph" w:styleId="Caption">
    <w:name w:val="caption"/>
    <w:basedOn w:val="Normal"/>
    <w:next w:val="Normal"/>
    <w:qFormat/>
    <w:rsid w:val="005A023E"/>
    <w:pPr>
      <w:jc w:val="center"/>
    </w:pPr>
    <w:rPr>
      <w:color w:val="auto"/>
      <w:spacing w:val="0"/>
      <w:position w:val="0"/>
      <w:sz w:val="28"/>
      <w:szCs w:val="24"/>
    </w:rPr>
  </w:style>
  <w:style w:type="paragraph" w:customStyle="1" w:styleId="310">
    <w:name w:val="Основной текст с отступом 31"/>
    <w:basedOn w:val="Normal"/>
    <w:rsid w:val="005A023E"/>
    <w:pPr>
      <w:ind w:firstLine="720"/>
      <w:jc w:val="both"/>
    </w:pPr>
    <w:rPr>
      <w:color w:val="auto"/>
      <w:spacing w:val="0"/>
      <w:position w:val="0"/>
      <w:szCs w:val="20"/>
    </w:rPr>
  </w:style>
  <w:style w:type="paragraph" w:customStyle="1" w:styleId="Header2">
    <w:name w:val="Header2"/>
    <w:basedOn w:val="Normal"/>
    <w:rsid w:val="005A023E"/>
    <w:pPr>
      <w:jc w:val="both"/>
    </w:pPr>
    <w:rPr>
      <w:rFonts w:ascii="Arial" w:hAnsi="Arial"/>
      <w:b/>
      <w:color w:val="auto"/>
      <w:spacing w:val="0"/>
      <w:position w:val="0"/>
      <w:sz w:val="36"/>
      <w:szCs w:val="20"/>
    </w:rPr>
  </w:style>
  <w:style w:type="paragraph" w:customStyle="1" w:styleId="Body">
    <w:name w:val="Body"/>
    <w:basedOn w:val="Normal"/>
    <w:autoRedefine/>
    <w:rsid w:val="005A023E"/>
    <w:pPr>
      <w:ind w:firstLine="709"/>
      <w:jc w:val="both"/>
    </w:pPr>
    <w:rPr>
      <w:color w:val="auto"/>
      <w:spacing w:val="0"/>
      <w:position w:val="0"/>
      <w:szCs w:val="20"/>
    </w:rPr>
  </w:style>
  <w:style w:type="paragraph" w:customStyle="1" w:styleId="Times12">
    <w:name w:val="Times12Туп"/>
    <w:basedOn w:val="Normal"/>
    <w:rsid w:val="005A023E"/>
    <w:pPr>
      <w:jc w:val="both"/>
    </w:pPr>
    <w:rPr>
      <w:color w:val="auto"/>
      <w:spacing w:val="0"/>
      <w:position w:val="0"/>
      <w:szCs w:val="20"/>
    </w:rPr>
  </w:style>
  <w:style w:type="paragraph" w:customStyle="1" w:styleId="Blockquote">
    <w:name w:val="Blockquote"/>
    <w:basedOn w:val="13"/>
    <w:rsid w:val="005A023E"/>
    <w:pPr>
      <w:ind w:left="360" w:right="360"/>
    </w:pPr>
  </w:style>
  <w:style w:type="paragraph" w:customStyle="1" w:styleId="iaaaiu1">
    <w:name w:val="ia?a?aiu1"/>
    <w:basedOn w:val="PlainText"/>
    <w:rsid w:val="005A023E"/>
    <w:pPr>
      <w:widowControl w:val="0"/>
      <w:tabs>
        <w:tab w:val="left" w:pos="-1134"/>
      </w:tabs>
      <w:overflowPunct w:val="0"/>
      <w:autoSpaceDE w:val="0"/>
      <w:autoSpaceDN w:val="0"/>
      <w:adjustRightInd w:val="0"/>
      <w:ind w:left="1191" w:hanging="227"/>
      <w:jc w:val="both"/>
      <w:textAlignment w:val="baseline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ab">
    <w:name w:val="Список определений"/>
    <w:basedOn w:val="Normal"/>
    <w:next w:val="Normal"/>
    <w:rsid w:val="005A023E"/>
    <w:pPr>
      <w:ind w:left="360"/>
    </w:pPr>
    <w:rPr>
      <w:snapToGrid w:val="0"/>
      <w:color w:val="auto"/>
      <w:spacing w:val="0"/>
      <w:position w:val="0"/>
      <w:szCs w:val="20"/>
    </w:rPr>
  </w:style>
  <w:style w:type="paragraph" w:customStyle="1" w:styleId="ac">
    <w:name w:val="Приложение_шапка"/>
    <w:basedOn w:val="Heading2"/>
    <w:rsid w:val="005A023E"/>
    <w:pPr>
      <w:keepNext w:val="0"/>
      <w:spacing w:before="120" w:after="120" w:line="360" w:lineRule="auto"/>
      <w:ind w:left="0" w:firstLine="567"/>
      <w:jc w:val="both"/>
    </w:pPr>
    <w:rPr>
      <w:b w:val="0"/>
      <w:bCs w:val="0"/>
      <w:szCs w:val="20"/>
    </w:rPr>
  </w:style>
  <w:style w:type="paragraph" w:customStyle="1" w:styleId="2">
    <w:name w:val="заголовок 2"/>
    <w:basedOn w:val="Normal"/>
    <w:next w:val="Normal"/>
    <w:rsid w:val="005A023E"/>
    <w:pPr>
      <w:keepNext/>
      <w:jc w:val="center"/>
    </w:pPr>
    <w:rPr>
      <w:b/>
      <w:color w:val="auto"/>
      <w:spacing w:val="0"/>
      <w:position w:val="0"/>
      <w:szCs w:val="20"/>
    </w:rPr>
  </w:style>
  <w:style w:type="character" w:styleId="Emphasis">
    <w:name w:val="Emphasis"/>
    <w:uiPriority w:val="20"/>
    <w:qFormat/>
    <w:rsid w:val="005A023E"/>
    <w:rPr>
      <w:i/>
    </w:rPr>
  </w:style>
  <w:style w:type="character" w:styleId="PageNumber">
    <w:name w:val="page number"/>
    <w:basedOn w:val="DefaultParagraphFont"/>
    <w:rsid w:val="005A023E"/>
  </w:style>
  <w:style w:type="paragraph" w:styleId="Footer">
    <w:name w:val="footer"/>
    <w:basedOn w:val="Normal"/>
    <w:link w:val="FooterChar"/>
    <w:uiPriority w:val="99"/>
    <w:rsid w:val="005A023E"/>
    <w:pPr>
      <w:tabs>
        <w:tab w:val="center" w:pos="4677"/>
        <w:tab w:val="right" w:pos="9355"/>
      </w:tabs>
    </w:pPr>
  </w:style>
  <w:style w:type="character" w:customStyle="1" w:styleId="d1">
    <w:name w:val="d1"/>
    <w:rsid w:val="005A023E"/>
    <w:rPr>
      <w:sz w:val="36"/>
      <w:szCs w:val="36"/>
    </w:rPr>
  </w:style>
  <w:style w:type="character" w:styleId="CommentReference">
    <w:name w:val="annotation reference"/>
    <w:semiHidden/>
    <w:rsid w:val="005A023E"/>
    <w:rPr>
      <w:sz w:val="16"/>
      <w:szCs w:val="16"/>
    </w:rPr>
  </w:style>
  <w:style w:type="paragraph" w:styleId="CommentText">
    <w:name w:val="annotation text"/>
    <w:basedOn w:val="Normal"/>
    <w:semiHidden/>
    <w:rsid w:val="005A023E"/>
    <w:rPr>
      <w:sz w:val="20"/>
      <w:szCs w:val="20"/>
    </w:rPr>
  </w:style>
  <w:style w:type="character" w:customStyle="1" w:styleId="ad">
    <w:name w:val="выделение Знак"/>
    <w:rsid w:val="005A023E"/>
    <w:rPr>
      <w:spacing w:val="40"/>
      <w:sz w:val="24"/>
      <w:szCs w:val="24"/>
      <w:lang w:val="ru-RU" w:eastAsia="ru-RU" w:bidi="ar-SA"/>
    </w:rPr>
  </w:style>
  <w:style w:type="character" w:customStyle="1" w:styleId="head">
    <w:name w:val="head"/>
    <w:basedOn w:val="DefaultParagraphFont"/>
    <w:rsid w:val="005A023E"/>
  </w:style>
  <w:style w:type="paragraph" w:customStyle="1" w:styleId="ae">
    <w:name w:val="Монография"/>
    <w:rsid w:val="005A023E"/>
    <w:pPr>
      <w:spacing w:line="300" w:lineRule="auto"/>
      <w:ind w:firstLine="720"/>
    </w:pPr>
    <w:rPr>
      <w:sz w:val="28"/>
    </w:rPr>
  </w:style>
  <w:style w:type="paragraph" w:customStyle="1" w:styleId="Rrostoff">
    <w:name w:val="Rrostoff"/>
    <w:basedOn w:val="Normal"/>
    <w:rsid w:val="005A023E"/>
    <w:pPr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20">
    <w:name w:val="Стиль2"/>
    <w:basedOn w:val="BodyText"/>
    <w:rsid w:val="005A023E"/>
    <w:pPr>
      <w:tabs>
        <w:tab w:val="left" w:pos="0"/>
      </w:tabs>
      <w:spacing w:after="120" w:line="360" w:lineRule="auto"/>
      <w:ind w:left="284" w:firstLine="709"/>
      <w:jc w:val="left"/>
    </w:pPr>
  </w:style>
  <w:style w:type="paragraph" w:customStyle="1" w:styleId="af">
    <w:name w:val="Диплом основной текст Знак"/>
    <w:basedOn w:val="Normal"/>
    <w:rsid w:val="005A023E"/>
    <w:pPr>
      <w:spacing w:line="360" w:lineRule="auto"/>
      <w:ind w:firstLine="709"/>
      <w:jc w:val="center"/>
    </w:pPr>
    <w:rPr>
      <w:color w:val="auto"/>
      <w:spacing w:val="0"/>
      <w:position w:val="0"/>
      <w:sz w:val="28"/>
      <w:szCs w:val="28"/>
    </w:rPr>
  </w:style>
  <w:style w:type="paragraph" w:customStyle="1" w:styleId="af0">
    <w:name w:val="Отчет"/>
    <w:basedOn w:val="Normal"/>
    <w:rsid w:val="005A023E"/>
    <w:pPr>
      <w:spacing w:line="360" w:lineRule="auto"/>
      <w:ind w:firstLine="709"/>
      <w:jc w:val="both"/>
    </w:pPr>
    <w:rPr>
      <w:color w:val="auto"/>
      <w:spacing w:val="0"/>
      <w:position w:val="0"/>
      <w:szCs w:val="20"/>
    </w:rPr>
  </w:style>
  <w:style w:type="character" w:customStyle="1" w:styleId="bold1">
    <w:name w:val="bold1"/>
    <w:rsid w:val="005A023E"/>
    <w:rPr>
      <w:rFonts w:ascii="Verdana" w:hAnsi="Verdana" w:hint="default"/>
      <w:color w:val="1E5A64"/>
    </w:rPr>
  </w:style>
  <w:style w:type="character" w:customStyle="1" w:styleId="MapleInput">
    <w:name w:val="Maple Input"/>
    <w:rsid w:val="005A023E"/>
    <w:rPr>
      <w:rFonts w:ascii="Courier New" w:hAnsi="Courier New" w:cs="Courier New"/>
      <w:b/>
      <w:bCs/>
      <w:color w:val="FF0000"/>
      <w:sz w:val="24"/>
    </w:rPr>
  </w:style>
  <w:style w:type="character" w:customStyle="1" w:styleId="intstyle258">
    <w:name w:val="intstyle258"/>
    <w:hidden/>
    <w:rsid w:val="005A023E"/>
    <w:rPr>
      <w:color w:val="000000"/>
      <w:sz w:val="36"/>
      <w:szCs w:val="36"/>
      <w:u w:val="single"/>
    </w:rPr>
  </w:style>
  <w:style w:type="paragraph" w:customStyle="1" w:styleId="Heading11">
    <w:name w:val="Heading 11"/>
    <w:rsid w:val="005A023E"/>
    <w:pPr>
      <w:autoSpaceDE w:val="0"/>
      <w:autoSpaceDN w:val="0"/>
      <w:adjustRightInd w:val="0"/>
      <w:spacing w:before="160" w:after="80"/>
    </w:pPr>
    <w:rPr>
      <w:b/>
      <w:bCs/>
      <w:color w:val="000000"/>
      <w:sz w:val="36"/>
      <w:szCs w:val="36"/>
      <w:lang w:val="en-US"/>
    </w:rPr>
  </w:style>
  <w:style w:type="paragraph" w:customStyle="1" w:styleId="af1">
    <w:name w:val="Д обычный"/>
    <w:basedOn w:val="Normal"/>
    <w:rsid w:val="005A023E"/>
    <w:pPr>
      <w:autoSpaceDE w:val="0"/>
      <w:autoSpaceDN w:val="0"/>
      <w:spacing w:line="360" w:lineRule="auto"/>
      <w:ind w:firstLine="680"/>
      <w:jc w:val="both"/>
    </w:pPr>
    <w:rPr>
      <w:iCs/>
      <w:color w:val="auto"/>
      <w:spacing w:val="0"/>
      <w:position w:val="0"/>
      <w:sz w:val="28"/>
      <w:szCs w:val="20"/>
    </w:rPr>
  </w:style>
  <w:style w:type="paragraph" w:customStyle="1" w:styleId="af2">
    <w:name w:val="ДОбычный"/>
    <w:basedOn w:val="Normal"/>
    <w:rsid w:val="005A023E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af3">
    <w:name w:val="Осн.текст"/>
    <w:rsid w:val="005A023E"/>
    <w:pPr>
      <w:autoSpaceDE w:val="0"/>
      <w:autoSpaceDN w:val="0"/>
      <w:adjustRightInd w:val="0"/>
      <w:spacing w:line="234" w:lineRule="atLeast"/>
      <w:ind w:firstLine="317"/>
      <w:jc w:val="both"/>
    </w:pPr>
  </w:style>
  <w:style w:type="paragraph" w:customStyle="1" w:styleId="af4">
    <w:name w:val="заголовок списка"/>
    <w:basedOn w:val="BodyTextIndent2"/>
    <w:rsid w:val="005A023E"/>
    <w:pPr>
      <w:spacing w:before="100" w:beforeAutospacing="1" w:after="120"/>
    </w:pPr>
  </w:style>
  <w:style w:type="paragraph" w:customStyle="1" w:styleId="af5">
    <w:name w:val="московский"/>
    <w:basedOn w:val="BodyTextIndent2"/>
    <w:rsid w:val="005A023E"/>
    <w:pPr>
      <w:jc w:val="center"/>
    </w:pPr>
    <w:rPr>
      <w:b/>
      <w:bCs/>
      <w:spacing w:val="8"/>
    </w:rPr>
  </w:style>
  <w:style w:type="paragraph" w:customStyle="1" w:styleId="18">
    <w:name w:val="маркерсточкой1"/>
    <w:basedOn w:val="a2"/>
    <w:rsid w:val="005A023E"/>
  </w:style>
  <w:style w:type="character" w:customStyle="1" w:styleId="menu3br">
    <w:name w:val="menu3br"/>
    <w:basedOn w:val="DefaultParagraphFont"/>
    <w:rsid w:val="005A023E"/>
  </w:style>
  <w:style w:type="paragraph" w:customStyle="1" w:styleId="Style1">
    <w:name w:val="Style1"/>
    <w:basedOn w:val="Normal"/>
    <w:rsid w:val="005A023E"/>
    <w:pPr>
      <w:spacing w:before="120"/>
      <w:jc w:val="both"/>
    </w:pPr>
    <w:rPr>
      <w:color w:val="auto"/>
      <w:spacing w:val="0"/>
      <w:position w:val="0"/>
      <w:szCs w:val="20"/>
    </w:rPr>
  </w:style>
  <w:style w:type="paragraph" w:customStyle="1" w:styleId="xl26">
    <w:name w:val="xl26"/>
    <w:basedOn w:val="Normal"/>
    <w:rsid w:val="005A023E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pacing w:val="0"/>
      <w:position w:val="0"/>
      <w:szCs w:val="24"/>
    </w:rPr>
  </w:style>
  <w:style w:type="paragraph" w:customStyle="1" w:styleId="070Body">
    <w:name w:val="070 Body"/>
    <w:rsid w:val="005A023E"/>
    <w:pPr>
      <w:spacing w:line="240" w:lineRule="atLeast"/>
      <w:ind w:firstLine="360"/>
      <w:jc w:val="both"/>
    </w:pPr>
  </w:style>
  <w:style w:type="character" w:customStyle="1" w:styleId="140">
    <w:name w:val="Стиль Основной + 14 пт Знак"/>
    <w:rsid w:val="005A023E"/>
    <w:rPr>
      <w:sz w:val="28"/>
      <w:szCs w:val="24"/>
      <w:lang w:val="ru-RU" w:eastAsia="ru-RU" w:bidi="ar-SA"/>
    </w:rPr>
  </w:style>
  <w:style w:type="paragraph" w:customStyle="1" w:styleId="141">
    <w:name w:val="Стиль Основной + 14 пт По ширине Междустр.интервал:  одинарный"/>
    <w:basedOn w:val="aa"/>
    <w:rsid w:val="005A023E"/>
    <w:pPr>
      <w:spacing w:line="240" w:lineRule="auto"/>
      <w:ind w:firstLine="567"/>
    </w:pPr>
    <w:rPr>
      <w:szCs w:val="20"/>
    </w:rPr>
  </w:style>
  <w:style w:type="paragraph" w:customStyle="1" w:styleId="af6">
    <w:name w:val="Свойство"/>
    <w:basedOn w:val="Normal"/>
    <w:rsid w:val="005A023E"/>
    <w:pPr>
      <w:tabs>
        <w:tab w:val="left" w:pos="709"/>
      </w:tabs>
      <w:spacing w:line="360" w:lineRule="auto"/>
      <w:ind w:left="1134" w:hanging="850"/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af7">
    <w:name w:val="нумерованный_список"/>
    <w:basedOn w:val="Normal"/>
    <w:rsid w:val="005A023E"/>
    <w:pPr>
      <w:tabs>
        <w:tab w:val="num" w:pos="927"/>
      </w:tabs>
      <w:ind w:firstLine="567"/>
      <w:jc w:val="both"/>
    </w:pPr>
    <w:rPr>
      <w:sz w:val="22"/>
    </w:rPr>
  </w:style>
  <w:style w:type="paragraph" w:customStyle="1" w:styleId="-">
    <w:name w:val="нумерованный-список"/>
    <w:basedOn w:val="Normal"/>
    <w:rsid w:val="005A023E"/>
    <w:pPr>
      <w:numPr>
        <w:numId w:val="6"/>
      </w:numPr>
      <w:jc w:val="both"/>
    </w:pPr>
    <w:rPr>
      <w:spacing w:val="0"/>
      <w:position w:val="0"/>
      <w:sz w:val="22"/>
    </w:rPr>
  </w:style>
  <w:style w:type="paragraph" w:customStyle="1" w:styleId="-0">
    <w:name w:val="КГТУ: список -"/>
    <w:basedOn w:val="a6"/>
    <w:rsid w:val="005A023E"/>
    <w:pPr>
      <w:numPr>
        <w:numId w:val="7"/>
      </w:numPr>
    </w:pPr>
  </w:style>
  <w:style w:type="paragraph" w:customStyle="1" w:styleId="a0">
    <w:name w:val="Полина"/>
    <w:basedOn w:val="Normal"/>
    <w:rsid w:val="005A023E"/>
    <w:pPr>
      <w:numPr>
        <w:numId w:val="8"/>
      </w:numPr>
    </w:pPr>
  </w:style>
  <w:style w:type="paragraph" w:customStyle="1" w:styleId="af8">
    <w:name w:val="Список со скобкой"/>
    <w:basedOn w:val="a4"/>
    <w:rsid w:val="005A023E"/>
    <w:pPr>
      <w:numPr>
        <w:numId w:val="0"/>
      </w:numPr>
    </w:pPr>
  </w:style>
  <w:style w:type="paragraph" w:styleId="ListNumber">
    <w:name w:val="List Number"/>
    <w:basedOn w:val="Normal"/>
    <w:rsid w:val="005A023E"/>
    <w:pPr>
      <w:spacing w:line="360" w:lineRule="auto"/>
      <w:jc w:val="both"/>
    </w:pPr>
    <w:rPr>
      <w:snapToGrid w:val="0"/>
      <w:color w:val="auto"/>
      <w:spacing w:val="0"/>
      <w:position w:val="-4"/>
      <w:sz w:val="28"/>
      <w:szCs w:val="20"/>
    </w:rPr>
  </w:style>
  <w:style w:type="paragraph" w:customStyle="1" w:styleId="af9">
    <w:name w:val="Список нумерованный"/>
    <w:basedOn w:val="a0"/>
    <w:rsid w:val="005A023E"/>
    <w:pPr>
      <w:jc w:val="both"/>
    </w:pPr>
    <w:rPr>
      <w:iCs/>
      <w:spacing w:val="0"/>
      <w:position w:val="0"/>
      <w:sz w:val="28"/>
    </w:rPr>
  </w:style>
  <w:style w:type="paragraph" w:customStyle="1" w:styleId="afa">
    <w:name w:val="Нумерованный список с точкой"/>
    <w:basedOn w:val="ListNumber"/>
    <w:rsid w:val="005A023E"/>
    <w:pPr>
      <w:spacing w:line="240" w:lineRule="auto"/>
    </w:pPr>
  </w:style>
  <w:style w:type="paragraph" w:customStyle="1" w:styleId="1">
    <w:name w:val="Маркированный список1"/>
    <w:basedOn w:val="Normal"/>
    <w:rsid w:val="005A023E"/>
    <w:pPr>
      <w:numPr>
        <w:numId w:val="9"/>
      </w:numPr>
    </w:pPr>
    <w:rPr>
      <w:color w:val="auto"/>
      <w:spacing w:val="0"/>
      <w:position w:val="0"/>
      <w:szCs w:val="24"/>
    </w:rPr>
  </w:style>
  <w:style w:type="paragraph" w:customStyle="1" w:styleId="afb">
    <w:name w:val="основной схемы"/>
    <w:basedOn w:val="Normal"/>
    <w:rsid w:val="005A023E"/>
    <w:pPr>
      <w:jc w:val="center"/>
    </w:pPr>
    <w:rPr>
      <w:b/>
      <w:bCs/>
      <w:spacing w:val="0"/>
      <w:sz w:val="22"/>
    </w:rPr>
  </w:style>
  <w:style w:type="character" w:customStyle="1" w:styleId="m">
    <w:name w:val="m"/>
    <w:basedOn w:val="DefaultParagraphFont"/>
    <w:rsid w:val="005A023E"/>
  </w:style>
  <w:style w:type="paragraph" w:styleId="List">
    <w:name w:val="List"/>
    <w:basedOn w:val="Normal"/>
    <w:rsid w:val="005A023E"/>
    <w:pPr>
      <w:ind w:left="283" w:hanging="283"/>
    </w:pPr>
    <w:rPr>
      <w:color w:val="auto"/>
      <w:spacing w:val="0"/>
      <w:position w:val="0"/>
      <w:sz w:val="20"/>
      <w:szCs w:val="20"/>
    </w:rPr>
  </w:style>
  <w:style w:type="paragraph" w:customStyle="1" w:styleId="a1">
    <w:name w:val="Список в тексте"/>
    <w:basedOn w:val="Normal"/>
    <w:rsid w:val="005A023E"/>
    <w:pPr>
      <w:numPr>
        <w:numId w:val="10"/>
      </w:numPr>
      <w:tabs>
        <w:tab w:val="left" w:pos="113"/>
      </w:tabs>
      <w:jc w:val="both"/>
    </w:pPr>
    <w:rPr>
      <w:rFonts w:ascii="Arial Narrow" w:hAnsi="Arial Narrow"/>
      <w:color w:val="auto"/>
      <w:spacing w:val="0"/>
      <w:position w:val="0"/>
      <w:sz w:val="18"/>
      <w:szCs w:val="20"/>
    </w:rPr>
  </w:style>
  <w:style w:type="character" w:customStyle="1" w:styleId="publishername">
    <w:name w:val="publishername"/>
    <w:basedOn w:val="DefaultParagraphFont"/>
    <w:rsid w:val="005A023E"/>
  </w:style>
  <w:style w:type="paragraph" w:customStyle="1" w:styleId="main">
    <w:name w:val="main"/>
    <w:basedOn w:val="Normal"/>
    <w:rsid w:val="005A023E"/>
    <w:pPr>
      <w:ind w:firstLine="400"/>
      <w:jc w:val="both"/>
      <w:textAlignment w:val="center"/>
    </w:pPr>
    <w:rPr>
      <w:color w:val="auto"/>
      <w:spacing w:val="0"/>
      <w:position w:val="0"/>
      <w:sz w:val="27"/>
      <w:szCs w:val="27"/>
    </w:rPr>
  </w:style>
  <w:style w:type="paragraph" w:customStyle="1" w:styleId="ConsNormal">
    <w:name w:val="ConsNormal"/>
    <w:rsid w:val="005A023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style10">
    <w:name w:val="style1"/>
    <w:basedOn w:val="Normal"/>
    <w:rsid w:val="005A023E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FF0000"/>
      <w:spacing w:val="0"/>
      <w:position w:val="0"/>
      <w:sz w:val="18"/>
      <w:szCs w:val="18"/>
    </w:rPr>
  </w:style>
  <w:style w:type="character" w:styleId="HTMLTypewriter">
    <w:name w:val="HTML Typewriter"/>
    <w:rsid w:val="005A023E"/>
    <w:rPr>
      <w:rFonts w:ascii="Courier New" w:eastAsia="Times New Roman" w:hAnsi="Courier New" w:cs="Courier New"/>
      <w:sz w:val="20"/>
      <w:szCs w:val="20"/>
    </w:rPr>
  </w:style>
  <w:style w:type="paragraph" w:customStyle="1" w:styleId="blist">
    <w:name w:val="b_list"/>
    <w:basedOn w:val="Normal"/>
    <w:rsid w:val="005A023E"/>
    <w:pPr>
      <w:tabs>
        <w:tab w:val="num" w:pos="907"/>
      </w:tabs>
      <w:spacing w:line="360" w:lineRule="auto"/>
      <w:ind w:left="907" w:hanging="198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afc">
    <w:name w:val="Указание"/>
    <w:basedOn w:val="BodyText"/>
    <w:next w:val="BodyText"/>
    <w:rsid w:val="005A023E"/>
    <w:pPr>
      <w:spacing w:before="40" w:after="20"/>
      <w:ind w:left="567" w:hanging="567"/>
      <w:jc w:val="both"/>
    </w:pPr>
    <w:rPr>
      <w:spacing w:val="0"/>
      <w:sz w:val="14"/>
      <w:szCs w:val="20"/>
    </w:rPr>
  </w:style>
  <w:style w:type="paragraph" w:styleId="NormalIndent">
    <w:name w:val="Normal Indent"/>
    <w:basedOn w:val="Normal"/>
    <w:rsid w:val="005A023E"/>
    <w:pPr>
      <w:ind w:firstLine="567"/>
      <w:jc w:val="both"/>
    </w:pPr>
    <w:rPr>
      <w:color w:val="auto"/>
      <w:spacing w:val="0"/>
      <w:position w:val="0"/>
      <w:sz w:val="20"/>
      <w:szCs w:val="20"/>
      <w:lang w:val="en-US"/>
    </w:rPr>
  </w:style>
  <w:style w:type="character" w:customStyle="1" w:styleId="afd">
    <w:name w:val="Стиль_Значение"/>
    <w:rsid w:val="005A023E"/>
    <w:rPr>
      <w:rFonts w:ascii="Arial" w:hAnsi="Arial"/>
      <w:noProof/>
      <w:sz w:val="20"/>
    </w:rPr>
  </w:style>
  <w:style w:type="character" w:customStyle="1" w:styleId="afe">
    <w:name w:val="Стиль_Компонент"/>
    <w:rsid w:val="005A023E"/>
    <w:rPr>
      <w:rFonts w:ascii="Courier New" w:hAnsi="Courier New"/>
      <w:noProof/>
      <w:sz w:val="20"/>
    </w:rPr>
  </w:style>
  <w:style w:type="character" w:customStyle="1" w:styleId="aff">
    <w:name w:val="Стиль_Свойство"/>
    <w:rsid w:val="005A023E"/>
    <w:rPr>
      <w:rFonts w:ascii="Courier New" w:hAnsi="Courier New"/>
      <w:sz w:val="20"/>
    </w:rPr>
  </w:style>
  <w:style w:type="paragraph" w:customStyle="1" w:styleId="aff0">
    <w:name w:val="Стиль_Примеры"/>
    <w:basedOn w:val="Normal"/>
    <w:next w:val="Normal"/>
    <w:rsid w:val="005A023E"/>
    <w:pPr>
      <w:suppressAutoHyphens/>
      <w:ind w:left="284"/>
    </w:pPr>
    <w:rPr>
      <w:rFonts w:ascii="Courier New" w:hAnsi="Courier New"/>
      <w:noProof/>
      <w:color w:val="auto"/>
      <w:spacing w:val="0"/>
      <w:position w:val="0"/>
      <w:sz w:val="20"/>
      <w:szCs w:val="20"/>
    </w:rPr>
  </w:style>
  <w:style w:type="character" w:customStyle="1" w:styleId="aff1">
    <w:name w:val="Стиль_Пример"/>
    <w:rsid w:val="005A023E"/>
    <w:rPr>
      <w:rFonts w:ascii="Courier New" w:hAnsi="Courier New"/>
      <w:noProof/>
      <w:sz w:val="20"/>
    </w:rPr>
  </w:style>
  <w:style w:type="paragraph" w:customStyle="1" w:styleId="211">
    <w:name w:val="Основной текст с отступом 21"/>
    <w:basedOn w:val="Normal"/>
    <w:rsid w:val="005A023E"/>
    <w:pPr>
      <w:widowControl w:val="0"/>
      <w:overflowPunct w:val="0"/>
      <w:autoSpaceDE w:val="0"/>
      <w:autoSpaceDN w:val="0"/>
      <w:adjustRightInd w:val="0"/>
      <w:spacing w:line="376" w:lineRule="auto"/>
      <w:ind w:firstLine="709"/>
      <w:jc w:val="both"/>
    </w:pPr>
    <w:rPr>
      <w:color w:val="auto"/>
      <w:spacing w:val="0"/>
      <w:position w:val="0"/>
      <w:sz w:val="28"/>
      <w:szCs w:val="20"/>
    </w:rPr>
  </w:style>
  <w:style w:type="paragraph" w:styleId="Subtitle">
    <w:name w:val="Subtitle"/>
    <w:basedOn w:val="Normal"/>
    <w:link w:val="SubtitleChar"/>
    <w:qFormat/>
    <w:rsid w:val="005A023E"/>
    <w:pPr>
      <w:jc w:val="center"/>
    </w:pPr>
    <w:rPr>
      <w:color w:val="auto"/>
      <w:spacing w:val="0"/>
      <w:position w:val="0"/>
      <w:sz w:val="28"/>
      <w:szCs w:val="20"/>
    </w:rPr>
  </w:style>
  <w:style w:type="paragraph" w:styleId="CommentSubject">
    <w:name w:val="annotation subject"/>
    <w:basedOn w:val="CommentText"/>
    <w:next w:val="CommentText"/>
    <w:semiHidden/>
    <w:rsid w:val="005A023E"/>
    <w:pPr>
      <w:ind w:firstLine="567"/>
      <w:jc w:val="both"/>
    </w:pPr>
    <w:rPr>
      <w:b/>
      <w:bCs/>
      <w:color w:val="auto"/>
      <w:spacing w:val="0"/>
      <w:position w:val="0"/>
    </w:rPr>
  </w:style>
  <w:style w:type="paragraph" w:styleId="BalloonText">
    <w:name w:val="Balloon Text"/>
    <w:basedOn w:val="Normal"/>
    <w:semiHidden/>
    <w:rsid w:val="005A023E"/>
    <w:pPr>
      <w:ind w:firstLine="567"/>
      <w:jc w:val="both"/>
    </w:pPr>
    <w:rPr>
      <w:rFonts w:ascii="Tahoma" w:hAnsi="Tahoma" w:cs="Tahoma"/>
      <w:color w:val="auto"/>
      <w:spacing w:val="0"/>
      <w:position w:val="0"/>
      <w:sz w:val="16"/>
      <w:szCs w:val="16"/>
    </w:rPr>
  </w:style>
  <w:style w:type="paragraph" w:customStyle="1" w:styleId="aff2">
    <w:name w:val="Арт"/>
    <w:basedOn w:val="Normal"/>
    <w:rsid w:val="005A023E"/>
    <w:pPr>
      <w:spacing w:line="300" w:lineRule="auto"/>
      <w:ind w:firstLine="567"/>
      <w:jc w:val="both"/>
    </w:pPr>
    <w:rPr>
      <w:color w:val="auto"/>
      <w:spacing w:val="0"/>
      <w:position w:val="0"/>
      <w:sz w:val="28"/>
      <w:szCs w:val="20"/>
    </w:rPr>
  </w:style>
  <w:style w:type="character" w:customStyle="1" w:styleId="19">
    <w:name w:val="Арт Знак1"/>
    <w:rsid w:val="005A023E"/>
    <w:rPr>
      <w:sz w:val="28"/>
      <w:lang w:val="ru-RU" w:eastAsia="ru-RU" w:bidi="ar-SA"/>
    </w:rPr>
  </w:style>
  <w:style w:type="paragraph" w:customStyle="1" w:styleId="1a">
    <w:name w:val="заголовок 1"/>
    <w:basedOn w:val="Normal"/>
    <w:next w:val="Normal"/>
    <w:rsid w:val="005A023E"/>
    <w:pPr>
      <w:keepNext/>
      <w:spacing w:line="360" w:lineRule="auto"/>
      <w:jc w:val="both"/>
      <w:outlineLvl w:val="0"/>
    </w:pPr>
    <w:rPr>
      <w:color w:val="auto"/>
      <w:spacing w:val="0"/>
      <w:position w:val="0"/>
      <w:sz w:val="28"/>
      <w:szCs w:val="20"/>
    </w:rPr>
  </w:style>
  <w:style w:type="paragraph" w:customStyle="1" w:styleId="3">
    <w:name w:val="Маркер3"/>
    <w:basedOn w:val="a2"/>
    <w:rsid w:val="005A023E"/>
    <w:pPr>
      <w:numPr>
        <w:numId w:val="14"/>
      </w:numPr>
    </w:pPr>
  </w:style>
  <w:style w:type="character" w:customStyle="1" w:styleId="author1">
    <w:name w:val="author1"/>
    <w:rsid w:val="005A023E"/>
    <w:rPr>
      <w:rFonts w:ascii="Verdana" w:hAnsi="Verdana" w:hint="default"/>
      <w:i/>
      <w:iCs/>
    </w:rPr>
  </w:style>
  <w:style w:type="character" w:customStyle="1" w:styleId="22">
    <w:name w:val="Основной текст с отступом 2 Знак"/>
    <w:rsid w:val="005A023E"/>
    <w:rPr>
      <w:sz w:val="28"/>
      <w:szCs w:val="24"/>
      <w:lang w:val="ru-RU" w:eastAsia="ru-RU" w:bidi="ar-SA"/>
    </w:rPr>
  </w:style>
  <w:style w:type="paragraph" w:customStyle="1" w:styleId="aff3">
    <w:name w:val="текст"/>
    <w:basedOn w:val="BodyTextIndent2"/>
    <w:rsid w:val="005A023E"/>
  </w:style>
  <w:style w:type="paragraph" w:customStyle="1" w:styleId="4">
    <w:name w:val="Маркер 4"/>
    <w:basedOn w:val="3"/>
    <w:rsid w:val="005A023E"/>
    <w:pPr>
      <w:numPr>
        <w:numId w:val="12"/>
      </w:numPr>
    </w:pPr>
  </w:style>
  <w:style w:type="character" w:customStyle="1" w:styleId="1b">
    <w:name w:val="1 Знак"/>
    <w:basedOn w:val="22"/>
    <w:rsid w:val="005A023E"/>
    <w:rPr>
      <w:sz w:val="28"/>
      <w:szCs w:val="24"/>
      <w:lang w:val="ru-RU" w:eastAsia="ru-RU" w:bidi="ar-SA"/>
    </w:rPr>
  </w:style>
  <w:style w:type="character" w:customStyle="1" w:styleId="23">
    <w:name w:val="Заголовок 2 Знак"/>
    <w:rsid w:val="005A023E"/>
    <w:rPr>
      <w:b/>
      <w:bCs/>
      <w:sz w:val="28"/>
      <w:szCs w:val="24"/>
      <w:lang w:val="ru-RU" w:eastAsia="ru-RU" w:bidi="ar-SA"/>
    </w:rPr>
  </w:style>
  <w:style w:type="character" w:customStyle="1" w:styleId="30">
    <w:name w:val="Заголовок 3 Знак"/>
    <w:rsid w:val="005A023E"/>
    <w:rPr>
      <w:rFonts w:ascii="Arial" w:hAnsi="Arial" w:cs="Arial"/>
      <w:i/>
      <w:iCs/>
      <w:sz w:val="28"/>
      <w:szCs w:val="26"/>
      <w:lang w:val="ru-RU" w:eastAsia="ru-RU" w:bidi="ar-SA"/>
    </w:rPr>
  </w:style>
  <w:style w:type="character" w:customStyle="1" w:styleId="SubtitleChar">
    <w:name w:val="Subtitle Char"/>
    <w:link w:val="Subtitle"/>
    <w:rsid w:val="008F62D4"/>
    <w:rPr>
      <w:sz w:val="28"/>
    </w:rPr>
  </w:style>
  <w:style w:type="paragraph" w:styleId="ListParagraph">
    <w:name w:val="List Paragraph"/>
    <w:basedOn w:val="Normal"/>
    <w:qFormat/>
    <w:rsid w:val="005A023E"/>
    <w:pPr>
      <w:spacing w:after="200" w:line="276" w:lineRule="auto"/>
      <w:ind w:left="720"/>
      <w:contextualSpacing/>
    </w:pPr>
    <w:rPr>
      <w:rFonts w:ascii="Calibri" w:eastAsia="Calibri" w:hAnsi="Calibri"/>
      <w:color w:val="auto"/>
      <w:spacing w:val="0"/>
      <w:position w:val="0"/>
      <w:sz w:val="22"/>
      <w:szCs w:val="22"/>
      <w:lang w:eastAsia="en-US"/>
    </w:rPr>
  </w:style>
  <w:style w:type="character" w:customStyle="1" w:styleId="postbody">
    <w:name w:val="postbody"/>
    <w:basedOn w:val="DefaultParagraphFont"/>
    <w:rsid w:val="005A023E"/>
  </w:style>
  <w:style w:type="paragraph" w:customStyle="1" w:styleId="2007">
    <w:name w:val="Обычный СИТО_2007"/>
    <w:basedOn w:val="Normal"/>
    <w:next w:val="Normal"/>
    <w:rsid w:val="005A023E"/>
    <w:pPr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Igory">
    <w:name w:val="Igory"/>
    <w:basedOn w:val="Normal"/>
    <w:rsid w:val="005A023E"/>
    <w:pPr>
      <w:jc w:val="both"/>
    </w:pPr>
    <w:rPr>
      <w:color w:val="auto"/>
      <w:spacing w:val="0"/>
      <w:position w:val="0"/>
      <w:sz w:val="26"/>
      <w:szCs w:val="20"/>
    </w:rPr>
  </w:style>
  <w:style w:type="paragraph" w:customStyle="1" w:styleId="a3">
    <w:name w:val="Литература"/>
    <w:basedOn w:val="Normal"/>
    <w:rsid w:val="005A023E"/>
    <w:pPr>
      <w:numPr>
        <w:numId w:val="13"/>
      </w:numPr>
      <w:jc w:val="both"/>
    </w:pPr>
    <w:rPr>
      <w:color w:val="auto"/>
      <w:spacing w:val="0"/>
      <w:position w:val="0"/>
      <w:sz w:val="20"/>
      <w:szCs w:val="20"/>
    </w:rPr>
  </w:style>
  <w:style w:type="paragraph" w:customStyle="1" w:styleId="aff4">
    <w:name w:val="Читаемый текст"/>
    <w:basedOn w:val="Normal"/>
    <w:rsid w:val="005A023E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markirovannyjjspisok2">
    <w:name w:val="markirovannyjj_spisok_2"/>
    <w:basedOn w:val="Normal"/>
    <w:rsid w:val="005A023E"/>
    <w:pPr>
      <w:ind w:hanging="247"/>
      <w:jc w:val="both"/>
    </w:pPr>
    <w:rPr>
      <w:rFonts w:ascii="Arial" w:hAnsi="Arial" w:cs="Arial"/>
      <w:color w:val="auto"/>
      <w:spacing w:val="0"/>
      <w:position w:val="0"/>
      <w:sz w:val="20"/>
      <w:szCs w:val="20"/>
    </w:rPr>
  </w:style>
  <w:style w:type="paragraph" w:customStyle="1" w:styleId="1c">
    <w:name w:val="Обычный (веб)1"/>
    <w:basedOn w:val="Normal"/>
    <w:rsid w:val="005A023E"/>
    <w:pPr>
      <w:spacing w:before="100" w:after="100"/>
    </w:pPr>
    <w:rPr>
      <w:color w:val="000080"/>
      <w:spacing w:val="0"/>
      <w:position w:val="0"/>
      <w:szCs w:val="20"/>
    </w:rPr>
  </w:style>
  <w:style w:type="character" w:customStyle="1" w:styleId="date1">
    <w:name w:val="date1"/>
    <w:rsid w:val="005A023E"/>
    <w:rPr>
      <w:rFonts w:ascii="Verdana" w:hAnsi="Verdana" w:hint="default"/>
      <w:color w:val="FF0000"/>
      <w:sz w:val="18"/>
      <w:szCs w:val="18"/>
    </w:rPr>
  </w:style>
  <w:style w:type="paragraph" w:customStyle="1" w:styleId="th2">
    <w:name w:val="th2"/>
    <w:basedOn w:val="Normal"/>
    <w:rsid w:val="005A023E"/>
    <w:pPr>
      <w:spacing w:before="100" w:beforeAutospacing="1" w:after="100" w:afterAutospacing="1"/>
    </w:pPr>
    <w:rPr>
      <w:rFonts w:ascii="Arial" w:hAnsi="Arial" w:cs="Arial"/>
      <w:b/>
      <w:bCs/>
      <w:color w:val="191970"/>
      <w:spacing w:val="0"/>
      <w:position w:val="0"/>
      <w:sz w:val="27"/>
      <w:szCs w:val="27"/>
    </w:rPr>
  </w:style>
  <w:style w:type="character" w:customStyle="1" w:styleId="docemphstrong">
    <w:name w:val="docemphstrong"/>
    <w:basedOn w:val="DefaultParagraphFont"/>
    <w:rsid w:val="005A023E"/>
  </w:style>
  <w:style w:type="paragraph" w:customStyle="1" w:styleId="aff5">
    <w:name w:val="Содержимое таблицы"/>
    <w:basedOn w:val="Normal"/>
    <w:rsid w:val="00A5237C"/>
    <w:pPr>
      <w:widowControl w:val="0"/>
      <w:suppressLineNumbers/>
      <w:suppressAutoHyphens/>
    </w:pPr>
    <w:rPr>
      <w:rFonts w:eastAsia="Lucida Sans Unicode"/>
      <w:color w:val="auto"/>
      <w:spacing w:val="0"/>
      <w:kern w:val="1"/>
      <w:position w:val="0"/>
      <w:szCs w:val="24"/>
    </w:rPr>
  </w:style>
  <w:style w:type="character" w:customStyle="1" w:styleId="style591">
    <w:name w:val="style591"/>
    <w:rsid w:val="00252DA4"/>
    <w:rPr>
      <w:b/>
      <w:bCs/>
      <w:color w:val="000000"/>
    </w:rPr>
  </w:style>
  <w:style w:type="character" w:customStyle="1" w:styleId="style491">
    <w:name w:val="style491"/>
    <w:rsid w:val="00252DA4"/>
    <w:rPr>
      <w:color w:val="000000"/>
    </w:rPr>
  </w:style>
  <w:style w:type="paragraph" w:customStyle="1" w:styleId="aff6">
    <w:name w:val="Список маркированный"/>
    <w:basedOn w:val="Normal"/>
    <w:rsid w:val="007B627F"/>
    <w:pPr>
      <w:widowControl w:val="0"/>
      <w:tabs>
        <w:tab w:val="num" w:pos="927"/>
      </w:tabs>
      <w:suppressAutoHyphens/>
      <w:spacing w:before="120"/>
      <w:ind w:left="-2499"/>
    </w:pPr>
    <w:rPr>
      <w:rFonts w:ascii="Thorndale AMT" w:eastAsia="DejaVu Sans" w:hAnsi="Thorndale AMT"/>
      <w:color w:val="auto"/>
      <w:spacing w:val="0"/>
      <w:kern w:val="1"/>
      <w:position w:val="0"/>
      <w:szCs w:val="24"/>
      <w:lang w:eastAsia="ar-SA"/>
    </w:rPr>
  </w:style>
  <w:style w:type="paragraph" w:styleId="Bibliography">
    <w:name w:val="Bibliography"/>
    <w:basedOn w:val="Normal"/>
    <w:next w:val="Normal"/>
    <w:uiPriority w:val="37"/>
    <w:semiHidden/>
    <w:unhideWhenUsed/>
    <w:rsid w:val="007E6624"/>
  </w:style>
  <w:style w:type="character" w:customStyle="1" w:styleId="PlainTextChar">
    <w:name w:val="Plain Text Char"/>
    <w:link w:val="PlainText"/>
    <w:rsid w:val="007E6624"/>
    <w:rPr>
      <w:rFonts w:ascii="Courier New" w:eastAsia="SimSun" w:hAnsi="Courier New" w:cs="Courier New"/>
      <w:u w:color="FF0000"/>
      <w:lang w:eastAsia="zh-CN"/>
    </w:rPr>
  </w:style>
  <w:style w:type="paragraph" w:customStyle="1" w:styleId="aff7">
    <w:name w:val="Текст отчета"/>
    <w:basedOn w:val="Normal"/>
    <w:uiPriority w:val="99"/>
    <w:rsid w:val="007E6624"/>
    <w:pPr>
      <w:spacing w:line="360" w:lineRule="auto"/>
      <w:ind w:firstLine="851"/>
      <w:jc w:val="both"/>
    </w:pPr>
    <w:rPr>
      <w:color w:val="auto"/>
      <w:spacing w:val="0"/>
      <w:position w:val="0"/>
      <w:szCs w:val="24"/>
    </w:rPr>
  </w:style>
  <w:style w:type="character" w:customStyle="1" w:styleId="FootnoteTextChar">
    <w:name w:val="Footnote Text Char"/>
    <w:aliases w:val="-++ Char"/>
    <w:link w:val="FootnoteText"/>
    <w:semiHidden/>
    <w:rsid w:val="00F21C43"/>
    <w:rPr>
      <w:u w:color="FF0000"/>
    </w:rPr>
  </w:style>
  <w:style w:type="paragraph" w:customStyle="1" w:styleId="aff8">
    <w:name w:val="Знак"/>
    <w:basedOn w:val="Normal"/>
    <w:autoRedefine/>
    <w:rsid w:val="000A5891"/>
    <w:pPr>
      <w:spacing w:before="120" w:after="120"/>
      <w:jc w:val="both"/>
    </w:pPr>
    <w:rPr>
      <w:rFonts w:ascii="Arial" w:hAnsi="Arial"/>
      <w:color w:val="auto"/>
      <w:spacing w:val="0"/>
      <w:position w:val="0"/>
      <w:sz w:val="28"/>
      <w:szCs w:val="20"/>
      <w:lang w:val="en-US" w:eastAsia="en-US"/>
    </w:rPr>
  </w:style>
  <w:style w:type="paragraph" w:customStyle="1" w:styleId="aff9">
    <w:name w:val="a"/>
    <w:basedOn w:val="Normal"/>
    <w:rsid w:val="00C17641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character" w:customStyle="1" w:styleId="msonormal0">
    <w:name w:val="msonormal"/>
    <w:basedOn w:val="DefaultParagraphFont"/>
    <w:rsid w:val="008A0AE7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820DC"/>
    <w:pPr>
      <w:keepNext/>
      <w:keepLines/>
      <w:pBdr>
        <w:left w:val="none" w:sz="0" w:space="0" w:color="auto"/>
        <w:bottom w:val="none" w:sz="0" w:space="0" w:color="auto"/>
      </w:pBdr>
      <w:spacing w:before="480" w:after="0" w:line="276" w:lineRule="auto"/>
      <w:outlineLvl w:val="9"/>
    </w:pPr>
    <w:rPr>
      <w:rFonts w:ascii="Cambria" w:hAnsi="Cambria" w:cs="Times New Roman"/>
      <w:color w:val="365F91"/>
      <w:spacing w:val="0"/>
      <w:kern w:val="0"/>
      <w:position w:val="0"/>
      <w:szCs w:val="28"/>
      <w:lang w:eastAsia="en-US"/>
    </w:rPr>
  </w:style>
  <w:style w:type="character" w:customStyle="1" w:styleId="subheading">
    <w:name w:val="subheading"/>
    <w:basedOn w:val="DefaultParagraphFont"/>
    <w:rsid w:val="007812A3"/>
  </w:style>
  <w:style w:type="paragraph" w:customStyle="1" w:styleId="24">
    <w:name w:val="Обычный2"/>
    <w:rsid w:val="00A4554A"/>
    <w:pPr>
      <w:spacing w:before="100" w:after="100"/>
    </w:pPr>
    <w:rPr>
      <w:snapToGrid w:val="0"/>
      <w:sz w:val="24"/>
    </w:rPr>
  </w:style>
  <w:style w:type="paragraph" w:customStyle="1" w:styleId="1d">
    <w:name w:val="Стиль 1 Знак"/>
    <w:basedOn w:val="Normal"/>
    <w:rsid w:val="00A4554A"/>
    <w:pPr>
      <w:widowControl w:val="0"/>
      <w:autoSpaceDE w:val="0"/>
      <w:autoSpaceDN w:val="0"/>
      <w:adjustRightInd w:val="0"/>
      <w:spacing w:line="360" w:lineRule="auto"/>
      <w:ind w:firstLine="567"/>
      <w:jc w:val="both"/>
    </w:pPr>
    <w:rPr>
      <w:color w:val="auto"/>
      <w:spacing w:val="0"/>
      <w:position w:val="0"/>
      <w:sz w:val="28"/>
      <w:szCs w:val="28"/>
    </w:rPr>
  </w:style>
  <w:style w:type="character" w:customStyle="1" w:styleId="invt3">
    <w:name w:val="invt3"/>
    <w:basedOn w:val="DefaultParagraphFont"/>
    <w:rsid w:val="00E76EE0"/>
  </w:style>
  <w:style w:type="paragraph" w:customStyle="1" w:styleId="010Header">
    <w:name w:val="010 Header"/>
    <w:rsid w:val="006D31AA"/>
    <w:pPr>
      <w:autoSpaceDE w:val="0"/>
      <w:autoSpaceDN w:val="0"/>
      <w:adjustRightInd w:val="0"/>
      <w:spacing w:before="480" w:line="240" w:lineRule="atLeast"/>
    </w:pPr>
    <w:rPr>
      <w:rFonts w:ascii="Arial" w:hAnsi="Arial" w:cs="Arial"/>
      <w:b/>
      <w:bCs/>
      <w:caps/>
      <w:color w:val="000000"/>
      <w:sz w:val="24"/>
      <w:szCs w:val="24"/>
    </w:rPr>
  </w:style>
  <w:style w:type="paragraph" w:customStyle="1" w:styleId="1e">
    <w:name w:val="Стиль Заголовок 1 + все прописные"/>
    <w:basedOn w:val="Heading1"/>
    <w:rsid w:val="003F5AE7"/>
    <w:rPr>
      <w:caps/>
    </w:rPr>
  </w:style>
  <w:style w:type="paragraph" w:customStyle="1" w:styleId="1-ru-1-zagl">
    <w:name w:val="1-ru-1-zagl"/>
    <w:basedOn w:val="Normal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-ru-2-author">
    <w:name w:val="1-ru-2-author"/>
    <w:basedOn w:val="Normal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-ru-3-work">
    <w:name w:val="1-ru-3-work"/>
    <w:basedOn w:val="Normal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4-text">
    <w:name w:val="4-text"/>
    <w:basedOn w:val="Normal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5-bullet">
    <w:name w:val="5-bullet"/>
    <w:basedOn w:val="Normal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5-numeric">
    <w:name w:val="5-numeric"/>
    <w:basedOn w:val="Normal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1">
    <w:name w:val="маркерсточкой11"/>
    <w:basedOn w:val="aff3"/>
    <w:qFormat/>
    <w:rsid w:val="003049B2"/>
    <w:pPr>
      <w:numPr>
        <w:numId w:val="15"/>
      </w:numPr>
      <w:tabs>
        <w:tab w:val="left" w:pos="851"/>
      </w:tabs>
      <w:ind w:left="0" w:firstLine="567"/>
    </w:pPr>
    <w:rPr>
      <w:i/>
    </w:rPr>
  </w:style>
  <w:style w:type="paragraph" w:customStyle="1" w:styleId="NormalJustify">
    <w:name w:val="Normal + Justify"/>
    <w:basedOn w:val="Normal"/>
    <w:rsid w:val="00C379BD"/>
    <w:pPr>
      <w:jc w:val="both"/>
    </w:pPr>
    <w:rPr>
      <w:color w:val="333333"/>
      <w:spacing w:val="0"/>
      <w:position w:val="0"/>
      <w:szCs w:val="24"/>
    </w:rPr>
  </w:style>
  <w:style w:type="paragraph" w:customStyle="1" w:styleId="Default">
    <w:name w:val="Default"/>
    <w:rsid w:val="00DD4CC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F43A13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маркер 12"/>
    <w:basedOn w:val="NormalJustify"/>
    <w:qFormat/>
    <w:rsid w:val="00725605"/>
    <w:pPr>
      <w:numPr>
        <w:numId w:val="16"/>
      </w:numPr>
      <w:tabs>
        <w:tab w:val="left" w:pos="851"/>
      </w:tabs>
      <w:ind w:left="0" w:firstLine="567"/>
    </w:pPr>
    <w:rPr>
      <w:color w:val="auto"/>
      <w:sz w:val="28"/>
      <w:szCs w:val="28"/>
    </w:rPr>
  </w:style>
  <w:style w:type="paragraph" w:customStyle="1" w:styleId="1f">
    <w:name w:val="Стиль Заголовок 1 + По центру"/>
    <w:basedOn w:val="Heading1"/>
    <w:rsid w:val="00C86F07"/>
    <w:rPr>
      <w:rFonts w:cs="Times New Roman"/>
      <w:caps/>
      <w:szCs w:val="20"/>
    </w:rPr>
  </w:style>
  <w:style w:type="paragraph" w:customStyle="1" w:styleId="affa">
    <w:name w:val="ТЕКСТ"/>
    <w:basedOn w:val="Normal"/>
    <w:rsid w:val="001E3B74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Paragraph">
    <w:name w:val="Paragraph"/>
    <w:basedOn w:val="Normal"/>
    <w:rsid w:val="00437BB2"/>
    <w:pPr>
      <w:widowControl w:val="0"/>
      <w:suppressAutoHyphens/>
      <w:ind w:firstLine="284"/>
      <w:jc w:val="both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Author">
    <w:name w:val="Author"/>
    <w:basedOn w:val="Normal"/>
    <w:next w:val="Normal"/>
    <w:rsid w:val="00437BB2"/>
    <w:pPr>
      <w:widowControl w:val="0"/>
      <w:suppressAutoHyphens/>
      <w:spacing w:line="360" w:lineRule="auto"/>
      <w:jc w:val="center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NormalWeb1">
    <w:name w:val="Normal (Web)1"/>
    <w:basedOn w:val="Normal"/>
    <w:rsid w:val="00437BB2"/>
    <w:pPr>
      <w:widowControl w:val="0"/>
      <w:suppressAutoHyphens/>
      <w:spacing w:before="280" w:after="119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contacts">
    <w:name w:val="contacts"/>
    <w:basedOn w:val="Normal"/>
    <w:rsid w:val="000477C0"/>
    <w:pPr>
      <w:spacing w:before="168" w:after="168"/>
    </w:pPr>
    <w:rPr>
      <w:color w:val="auto"/>
      <w:spacing w:val="0"/>
      <w:position w:val="0"/>
      <w:sz w:val="20"/>
      <w:szCs w:val="20"/>
    </w:rPr>
  </w:style>
  <w:style w:type="paragraph" w:customStyle="1" w:styleId="affb">
    <w:name w:val="ДИПЛОМ"/>
    <w:basedOn w:val="Normal"/>
    <w:link w:val="affc"/>
    <w:rsid w:val="00593F4E"/>
    <w:pPr>
      <w:spacing w:line="360" w:lineRule="auto"/>
      <w:ind w:firstLine="720"/>
      <w:jc w:val="both"/>
    </w:pPr>
    <w:rPr>
      <w:color w:val="auto"/>
      <w:spacing w:val="0"/>
      <w:position w:val="0"/>
      <w:sz w:val="28"/>
      <w:szCs w:val="28"/>
    </w:rPr>
  </w:style>
  <w:style w:type="character" w:customStyle="1" w:styleId="affc">
    <w:name w:val="ДИПЛОМ Знак"/>
    <w:link w:val="affb"/>
    <w:rsid w:val="00593F4E"/>
    <w:rPr>
      <w:sz w:val="28"/>
      <w:szCs w:val="28"/>
    </w:rPr>
  </w:style>
  <w:style w:type="character" w:customStyle="1" w:styleId="paragraph0">
    <w:name w:val="paragraph"/>
    <w:basedOn w:val="DefaultParagraphFont"/>
    <w:rsid w:val="005C1DAB"/>
  </w:style>
  <w:style w:type="character" w:customStyle="1" w:styleId="cntintrotext">
    <w:name w:val="cntintrotext"/>
    <w:rsid w:val="00616C82"/>
    <w:rPr>
      <w:sz w:val="26"/>
      <w:szCs w:val="26"/>
    </w:rPr>
  </w:style>
  <w:style w:type="character" w:customStyle="1" w:styleId="apple-style-span">
    <w:name w:val="apple-style-span"/>
    <w:basedOn w:val="DefaultParagraphFont"/>
    <w:rsid w:val="00A7532D"/>
  </w:style>
  <w:style w:type="paragraph" w:customStyle="1" w:styleId="Heading">
    <w:name w:val="Heading"/>
    <w:basedOn w:val="Normal"/>
    <w:next w:val="BodyText"/>
    <w:rsid w:val="003E5DBF"/>
    <w:pPr>
      <w:keepNext/>
      <w:widowControl w:val="0"/>
      <w:suppressAutoHyphens/>
      <w:jc w:val="center"/>
    </w:pPr>
    <w:rPr>
      <w:rFonts w:eastAsia="DejaVu Sans" w:cs="Tahoma"/>
      <w:caps/>
      <w:color w:val="auto"/>
      <w:spacing w:val="0"/>
      <w:kern w:val="1"/>
      <w:position w:val="0"/>
      <w:sz w:val="28"/>
      <w:szCs w:val="28"/>
    </w:rPr>
  </w:style>
  <w:style w:type="paragraph" w:styleId="Title">
    <w:name w:val="Title"/>
    <w:basedOn w:val="Normal"/>
    <w:next w:val="BodyText"/>
    <w:rsid w:val="008C46AB"/>
    <w:pPr>
      <w:keepNext/>
      <w:widowControl w:val="0"/>
      <w:suppressAutoHyphens/>
      <w:spacing w:before="240" w:after="120"/>
    </w:pPr>
    <w:rPr>
      <w:rFonts w:ascii="Albany AMT" w:eastAsia="Albany AMT" w:hAnsi="Albany AMT" w:cs="Lucidasans"/>
      <w:color w:val="auto"/>
      <w:spacing w:val="0"/>
      <w:kern w:val="1"/>
      <w:position w:val="0"/>
      <w:sz w:val="28"/>
      <w:szCs w:val="28"/>
    </w:rPr>
  </w:style>
  <w:style w:type="paragraph" w:customStyle="1" w:styleId="1f0">
    <w:name w:val="Название объекта1"/>
    <w:basedOn w:val="Normal"/>
    <w:next w:val="Normal"/>
    <w:rsid w:val="008C46AB"/>
    <w:pPr>
      <w:widowControl w:val="0"/>
      <w:suppressAutoHyphens/>
      <w:jc w:val="center"/>
    </w:pPr>
    <w:rPr>
      <w:rFonts w:eastAsia="DejaVu Sans"/>
      <w:color w:val="auto"/>
      <w:spacing w:val="0"/>
      <w:kern w:val="1"/>
      <w:position w:val="0"/>
      <w:sz w:val="28"/>
      <w:szCs w:val="28"/>
    </w:rPr>
  </w:style>
  <w:style w:type="character" w:customStyle="1" w:styleId="apple-converted-space">
    <w:name w:val="apple-converted-space"/>
    <w:basedOn w:val="DefaultParagraphFont"/>
    <w:rsid w:val="00150180"/>
  </w:style>
  <w:style w:type="character" w:styleId="SubtleReference">
    <w:name w:val="Subtle Reference"/>
    <w:uiPriority w:val="31"/>
    <w:qFormat/>
    <w:rsid w:val="005E4B2F"/>
    <w:rPr>
      <w:rFonts w:ascii="Arial" w:hAnsi="Arial"/>
      <w:color w:val="800000"/>
      <w:spacing w:val="-20"/>
      <w:u w:val="single"/>
    </w:rPr>
  </w:style>
  <w:style w:type="character" w:customStyle="1" w:styleId="a8">
    <w:name w:val="Название Знак"/>
    <w:link w:val="a7"/>
    <w:uiPriority w:val="10"/>
    <w:rsid w:val="005E4B2F"/>
    <w:rPr>
      <w:b/>
      <w:bCs/>
      <w:sz w:val="24"/>
      <w:szCs w:val="24"/>
      <w:u w:color="FF0000"/>
    </w:rPr>
  </w:style>
  <w:style w:type="character" w:styleId="HTMLCite">
    <w:name w:val="HTML Cite"/>
    <w:rsid w:val="008D3AAA"/>
    <w:rPr>
      <w:i/>
      <w:iCs/>
    </w:rPr>
  </w:style>
  <w:style w:type="character" w:customStyle="1" w:styleId="Heading1Char">
    <w:name w:val="Heading 1 Char"/>
    <w:link w:val="Heading1"/>
    <w:rsid w:val="00DB77E7"/>
    <w:rPr>
      <w:rFonts w:ascii="Arial" w:hAnsi="Arial" w:cs="Arial"/>
      <w:b/>
      <w:bCs/>
      <w:spacing w:val="20"/>
      <w:kern w:val="36"/>
      <w:position w:val="6"/>
      <w:sz w:val="28"/>
      <w:szCs w:val="48"/>
      <w:u w:color="FF0000"/>
    </w:rPr>
  </w:style>
  <w:style w:type="paragraph" w:styleId="EndnoteText">
    <w:name w:val="endnote text"/>
    <w:basedOn w:val="Normal"/>
    <w:link w:val="EndnoteTextChar"/>
    <w:rsid w:val="00A071BC"/>
    <w:pPr>
      <w:widowControl w:val="0"/>
      <w:suppressAutoHyphens/>
    </w:pPr>
    <w:rPr>
      <w:rFonts w:ascii="Times" w:eastAsia="DejaVuSans" w:hAnsi="Times"/>
      <w:color w:val="auto"/>
      <w:spacing w:val="0"/>
      <w:kern w:val="1"/>
      <w:position w:val="0"/>
      <w:sz w:val="20"/>
      <w:szCs w:val="20"/>
    </w:rPr>
  </w:style>
  <w:style w:type="character" w:customStyle="1" w:styleId="EndnoteTextChar">
    <w:name w:val="Endnote Text Char"/>
    <w:link w:val="EndnoteText"/>
    <w:rsid w:val="00A071BC"/>
    <w:rPr>
      <w:rFonts w:ascii="Times" w:eastAsia="DejaVuSans" w:hAnsi="Times"/>
      <w:kern w:val="1"/>
    </w:rPr>
  </w:style>
  <w:style w:type="paragraph" w:customStyle="1" w:styleId="Text">
    <w:name w:val="Text"/>
    <w:basedOn w:val="Normal"/>
    <w:rsid w:val="006479FC"/>
    <w:pPr>
      <w:suppressAutoHyphens/>
      <w:jc w:val="both"/>
    </w:pPr>
    <w:rPr>
      <w:color w:val="auto"/>
      <w:spacing w:val="0"/>
      <w:position w:val="0"/>
      <w:sz w:val="28"/>
      <w:szCs w:val="28"/>
      <w:lang w:eastAsia="ar-SA"/>
    </w:rPr>
  </w:style>
  <w:style w:type="paragraph" w:customStyle="1" w:styleId="University">
    <w:name w:val="University"/>
    <w:basedOn w:val="Normal"/>
    <w:next w:val="Author"/>
    <w:rsid w:val="006479FC"/>
    <w:pPr>
      <w:suppressAutoHyphens/>
      <w:jc w:val="center"/>
    </w:pPr>
    <w:rPr>
      <w:i/>
      <w:color w:val="auto"/>
      <w:spacing w:val="0"/>
      <w:position w:val="0"/>
      <w:sz w:val="28"/>
      <w:szCs w:val="28"/>
      <w:lang w:eastAsia="ar-SA"/>
    </w:rPr>
  </w:style>
  <w:style w:type="paragraph" w:customStyle="1" w:styleId="textmainsale">
    <w:name w:val="textmain_sale"/>
    <w:basedOn w:val="Normal"/>
    <w:rsid w:val="0068360E"/>
    <w:pPr>
      <w:spacing w:before="100" w:beforeAutospacing="1" w:after="100" w:afterAutospacing="1"/>
      <w:jc w:val="both"/>
    </w:pPr>
    <w:rPr>
      <w:rFonts w:ascii="Arial" w:hAnsi="Arial" w:cs="Arial"/>
      <w:color w:val="auto"/>
      <w:spacing w:val="0"/>
      <w:position w:val="0"/>
      <w:sz w:val="20"/>
      <w:szCs w:val="20"/>
    </w:rPr>
  </w:style>
  <w:style w:type="paragraph" w:customStyle="1" w:styleId="Email0">
    <w:name w:val="Email"/>
    <w:basedOn w:val="email"/>
    <w:rsid w:val="00A84EE0"/>
    <w:pPr>
      <w:spacing w:after="120"/>
    </w:pPr>
    <w:rPr>
      <w:i/>
      <w:color w:val="auto"/>
      <w:szCs w:val="20"/>
      <w:u w:color="000000"/>
    </w:rPr>
  </w:style>
  <w:style w:type="paragraph" w:customStyle="1" w:styleId="142">
    <w:name w:val="Обычный 14 Знак Знак"/>
    <w:basedOn w:val="Normal"/>
    <w:rsid w:val="006F3492"/>
    <w:pPr>
      <w:widowControl w:val="0"/>
      <w:spacing w:line="360" w:lineRule="auto"/>
      <w:ind w:firstLine="720"/>
      <w:jc w:val="both"/>
    </w:pPr>
    <w:rPr>
      <w:color w:val="auto"/>
      <w:spacing w:val="0"/>
      <w:position w:val="0"/>
      <w:sz w:val="28"/>
      <w:szCs w:val="20"/>
      <w:lang w:val="uk-UA"/>
    </w:rPr>
  </w:style>
  <w:style w:type="paragraph" w:styleId="Signature">
    <w:name w:val="Signature"/>
    <w:basedOn w:val="Normal"/>
    <w:link w:val="SignatureChar"/>
    <w:rsid w:val="00C03238"/>
    <w:pPr>
      <w:widowControl w:val="0"/>
      <w:suppressLineNumbers/>
      <w:suppressAutoHyphens/>
    </w:pPr>
    <w:rPr>
      <w:rFonts w:ascii="Liberation Serif" w:eastAsia="DejaVu Sans" w:hAnsi="Liberation Serif" w:cs="DejaVu Sans"/>
      <w:color w:val="auto"/>
      <w:spacing w:val="0"/>
      <w:kern w:val="1"/>
      <w:position w:val="0"/>
      <w:szCs w:val="24"/>
      <w:lang w:eastAsia="hi-IN" w:bidi="hi-IN"/>
    </w:rPr>
  </w:style>
  <w:style w:type="character" w:customStyle="1" w:styleId="SignatureChar">
    <w:name w:val="Signature Char"/>
    <w:link w:val="Signature"/>
    <w:rsid w:val="00C03238"/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p1">
    <w:name w:val="p1"/>
    <w:basedOn w:val="Normal"/>
    <w:rsid w:val="00642489"/>
    <w:pPr>
      <w:spacing w:before="100" w:beforeAutospacing="1" w:after="100" w:afterAutospacing="1"/>
      <w:ind w:left="400" w:right="100" w:firstLine="600"/>
      <w:jc w:val="both"/>
    </w:pPr>
    <w:rPr>
      <w:rFonts w:ascii="Verdana" w:hAnsi="Verdana" w:cs="Arial"/>
      <w:color w:val="0000A0"/>
      <w:spacing w:val="0"/>
      <w:position w:val="0"/>
      <w:sz w:val="16"/>
      <w:szCs w:val="16"/>
    </w:rPr>
  </w:style>
  <w:style w:type="paragraph" w:customStyle="1" w:styleId="affd">
    <w:name w:val="Рис."/>
    <w:basedOn w:val="Normal"/>
    <w:rsid w:val="00E76DA8"/>
    <w:pPr>
      <w:widowControl w:val="0"/>
      <w:suppressLineNumbers/>
      <w:suppressAutoHyphens/>
      <w:spacing w:before="120" w:after="120"/>
    </w:pPr>
    <w:rPr>
      <w:rFonts w:eastAsia="DejaVu Sans"/>
      <w:iCs/>
      <w:color w:val="auto"/>
      <w:spacing w:val="0"/>
      <w:kern w:val="1"/>
      <w:position w:val="0"/>
      <w:sz w:val="20"/>
      <w:szCs w:val="24"/>
    </w:rPr>
  </w:style>
  <w:style w:type="character" w:customStyle="1" w:styleId="text1">
    <w:name w:val="text1"/>
    <w:rsid w:val="005967FE"/>
    <w:rPr>
      <w:rFonts w:ascii="Verdana" w:hAnsi="Verdana"/>
      <w:sz w:val="22"/>
      <w:szCs w:val="22"/>
    </w:rPr>
  </w:style>
  <w:style w:type="paragraph" w:customStyle="1" w:styleId="ListParagraph1">
    <w:name w:val="List Paragraph1"/>
    <w:rsid w:val="005967FE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177"/>
      <w:kern w:val="1"/>
      <w:sz w:val="22"/>
      <w:szCs w:val="22"/>
      <w:lang w:eastAsia="ar-SA"/>
    </w:rPr>
  </w:style>
  <w:style w:type="paragraph" w:customStyle="1" w:styleId="Heading21">
    <w:name w:val="Heading 21"/>
    <w:basedOn w:val="Normal"/>
    <w:next w:val="Normal"/>
    <w:rsid w:val="00827084"/>
    <w:pPr>
      <w:keepNext/>
      <w:tabs>
        <w:tab w:val="left" w:pos="567"/>
      </w:tabs>
      <w:jc w:val="center"/>
    </w:pPr>
    <w:rPr>
      <w:b/>
      <w:color w:val="auto"/>
      <w:spacing w:val="0"/>
      <w:position w:val="0"/>
      <w:szCs w:val="20"/>
    </w:rPr>
  </w:style>
  <w:style w:type="paragraph" w:customStyle="1" w:styleId="Heading31">
    <w:name w:val="Heading 31"/>
    <w:basedOn w:val="Normal"/>
    <w:next w:val="Normal"/>
    <w:rsid w:val="00827084"/>
    <w:pPr>
      <w:keepNext/>
      <w:tabs>
        <w:tab w:val="left" w:pos="567"/>
      </w:tabs>
      <w:jc w:val="center"/>
    </w:pPr>
    <w:rPr>
      <w:b/>
      <w:i/>
      <w:color w:val="auto"/>
      <w:spacing w:val="0"/>
      <w:position w:val="0"/>
      <w:szCs w:val="20"/>
    </w:rPr>
  </w:style>
  <w:style w:type="paragraph" w:customStyle="1" w:styleId="affe">
    <w:name w:val="Света"/>
    <w:basedOn w:val="Normal"/>
    <w:rsid w:val="00976454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TableContents">
    <w:name w:val="Table Contents"/>
    <w:basedOn w:val="Normal"/>
    <w:rsid w:val="0019788B"/>
    <w:pPr>
      <w:widowControl w:val="0"/>
      <w:suppressLineNumbers/>
      <w:suppressAutoHyphens/>
    </w:pPr>
    <w:rPr>
      <w:rFonts w:eastAsia="Lucida Sans Unicode"/>
      <w:color w:val="auto"/>
      <w:spacing w:val="0"/>
      <w:kern w:val="1"/>
      <w:position w:val="0"/>
      <w:szCs w:val="24"/>
    </w:rPr>
  </w:style>
  <w:style w:type="paragraph" w:customStyle="1" w:styleId="afff">
    <w:name w:val="Рисунок"/>
    <w:basedOn w:val="a7"/>
    <w:rsid w:val="00DF4446"/>
    <w:pPr>
      <w:widowControl w:val="0"/>
      <w:suppressLineNumbers/>
      <w:suppressAutoHyphens/>
      <w:spacing w:before="120" w:after="120"/>
      <w:jc w:val="left"/>
    </w:pPr>
    <w:rPr>
      <w:rFonts w:ascii="Liberation Serif" w:eastAsia="DejaVu LGC Sans" w:hAnsi="Liberation Serif"/>
      <w:b w:val="0"/>
      <w:bCs w:val="0"/>
      <w:i/>
      <w:iCs/>
      <w:kern w:val="1"/>
    </w:rPr>
  </w:style>
  <w:style w:type="paragraph" w:customStyle="1" w:styleId="afff0">
    <w:name w:val="Авторы"/>
    <w:basedOn w:val="Heading2"/>
    <w:next w:val="Normal"/>
    <w:autoRedefine/>
    <w:rsid w:val="0055520F"/>
    <w:pPr>
      <w:spacing w:after="240"/>
      <w:ind w:left="0" w:firstLine="284"/>
      <w:jc w:val="right"/>
    </w:pPr>
    <w:rPr>
      <w:rFonts w:cs="Arial"/>
      <w:b w:val="0"/>
      <w:bCs w:val="0"/>
      <w:i/>
      <w:iCs/>
      <w:sz w:val="20"/>
      <w:szCs w:val="28"/>
    </w:rPr>
  </w:style>
  <w:style w:type="paragraph" w:customStyle="1" w:styleId="afff1">
    <w:name w:val="Подзаголовок статьи"/>
    <w:basedOn w:val="Normal"/>
    <w:autoRedefine/>
    <w:rsid w:val="0055520F"/>
    <w:pPr>
      <w:suppressAutoHyphens/>
      <w:spacing w:before="120" w:after="20"/>
      <w:outlineLvl w:val="1"/>
    </w:pPr>
    <w:rPr>
      <w:rFonts w:ascii="Arial" w:hAnsi="Arial"/>
      <w:b/>
      <w:color w:val="auto"/>
      <w:spacing w:val="0"/>
      <w:kern w:val="32"/>
      <w:position w:val="0"/>
      <w:sz w:val="20"/>
      <w:szCs w:val="20"/>
    </w:rPr>
  </w:style>
  <w:style w:type="paragraph" w:customStyle="1" w:styleId="afff2">
    <w:name w:val="Литература_элем"/>
    <w:basedOn w:val="Normal"/>
    <w:autoRedefine/>
    <w:rsid w:val="0055520F"/>
    <w:pPr>
      <w:spacing w:after="20"/>
      <w:ind w:left="284" w:hanging="284"/>
      <w:jc w:val="both"/>
    </w:pPr>
    <w:rPr>
      <w:color w:val="auto"/>
      <w:spacing w:val="0"/>
      <w:position w:val="0"/>
      <w:sz w:val="18"/>
      <w:szCs w:val="24"/>
    </w:rPr>
  </w:style>
  <w:style w:type="paragraph" w:customStyle="1" w:styleId="afff3">
    <w:name w:val="Литература_заг"/>
    <w:basedOn w:val="Normal"/>
    <w:next w:val="afff2"/>
    <w:autoRedefine/>
    <w:rsid w:val="0055520F"/>
    <w:pPr>
      <w:spacing w:before="120" w:after="60"/>
      <w:ind w:firstLine="284"/>
      <w:jc w:val="both"/>
    </w:pPr>
    <w:rPr>
      <w:b/>
      <w:color w:val="auto"/>
      <w:spacing w:val="0"/>
      <w:position w:val="0"/>
      <w:sz w:val="18"/>
      <w:szCs w:val="24"/>
    </w:rPr>
  </w:style>
  <w:style w:type="paragraph" w:customStyle="1" w:styleId="1f1">
    <w:name w:val="Абзац списка1"/>
    <w:basedOn w:val="Normal"/>
    <w:rsid w:val="00E576F1"/>
    <w:pPr>
      <w:suppressAutoHyphens/>
      <w:spacing w:after="200" w:line="276" w:lineRule="auto"/>
    </w:pPr>
    <w:rPr>
      <w:rFonts w:ascii="Calibri" w:eastAsia="Calibri" w:hAnsi="Calibri"/>
      <w:color w:val="auto"/>
      <w:spacing w:val="0"/>
      <w:kern w:val="1"/>
      <w:position w:val="0"/>
      <w:sz w:val="22"/>
      <w:szCs w:val="22"/>
      <w:lang w:eastAsia="ar-SA"/>
    </w:rPr>
  </w:style>
  <w:style w:type="paragraph" w:customStyle="1" w:styleId="afff4">
    <w:name w:val="Разделы"/>
    <w:basedOn w:val="Normal"/>
    <w:rsid w:val="00B73ABA"/>
    <w:pPr>
      <w:jc w:val="center"/>
    </w:pPr>
    <w:rPr>
      <w:b/>
      <w:color w:val="auto"/>
      <w:spacing w:val="0"/>
      <w:position w:val="0"/>
      <w:sz w:val="28"/>
      <w:szCs w:val="20"/>
    </w:rPr>
  </w:style>
  <w:style w:type="table" w:styleId="TableGrid">
    <w:name w:val="Table Grid"/>
    <w:basedOn w:val="TableNormal"/>
    <w:uiPriority w:val="59"/>
    <w:rsid w:val="009F1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PreformattedChar">
    <w:name w:val="HTML Preformatted Char"/>
    <w:link w:val="HTMLPreformatted"/>
    <w:uiPriority w:val="99"/>
    <w:rsid w:val="00584FBD"/>
    <w:rPr>
      <w:rFonts w:ascii="Courier New" w:eastAsia="Courier New" w:hAnsi="Courier New" w:cs="Courier New"/>
      <w:u w:color="FF0000"/>
      <w:lang w:val="en-US" w:eastAsia="en-US"/>
    </w:rPr>
  </w:style>
  <w:style w:type="paragraph" w:customStyle="1" w:styleId="FR5">
    <w:name w:val="FR5"/>
    <w:rsid w:val="00CD7D33"/>
    <w:pPr>
      <w:widowControl w:val="0"/>
      <w:ind w:left="4880"/>
    </w:pPr>
    <w:rPr>
      <w:rFonts w:ascii="Arial" w:hAnsi="Arial"/>
      <w:sz w:val="12"/>
    </w:rPr>
  </w:style>
  <w:style w:type="paragraph" w:customStyle="1" w:styleId="FR4">
    <w:name w:val="FR4"/>
    <w:rsid w:val="00CD7D33"/>
    <w:pPr>
      <w:widowControl w:val="0"/>
      <w:spacing w:line="260" w:lineRule="auto"/>
      <w:ind w:left="1520"/>
    </w:pPr>
    <w:rPr>
      <w:rFonts w:ascii="Arial" w:hAnsi="Arial"/>
      <w:b/>
      <w:sz w:val="18"/>
    </w:rPr>
  </w:style>
  <w:style w:type="paragraph" w:customStyle="1" w:styleId="FR3">
    <w:name w:val="FR3"/>
    <w:rsid w:val="00CD7D33"/>
    <w:pPr>
      <w:widowControl w:val="0"/>
      <w:ind w:firstLine="320"/>
      <w:jc w:val="both"/>
    </w:pPr>
  </w:style>
  <w:style w:type="paragraph" w:customStyle="1" w:styleId="default0">
    <w:name w:val="default"/>
    <w:basedOn w:val="Normal"/>
    <w:rsid w:val="00E071F8"/>
    <w:pPr>
      <w:spacing w:before="100" w:beforeAutospacing="1" w:after="100" w:afterAutospacing="1"/>
    </w:pPr>
    <w:rPr>
      <w:rFonts w:eastAsia="Calibri"/>
      <w:color w:val="auto"/>
      <w:spacing w:val="0"/>
      <w:position w:val="0"/>
      <w:szCs w:val="24"/>
    </w:rPr>
  </w:style>
  <w:style w:type="character" w:customStyle="1" w:styleId="FooterChar">
    <w:name w:val="Footer Char"/>
    <w:link w:val="Footer"/>
    <w:uiPriority w:val="99"/>
    <w:rsid w:val="00E171A4"/>
    <w:rPr>
      <w:color w:val="000000"/>
      <w:spacing w:val="20"/>
      <w:position w:val="6"/>
      <w:sz w:val="24"/>
      <w:szCs w:val="34"/>
      <w:u w:color="FF0000"/>
    </w:rPr>
  </w:style>
  <w:style w:type="paragraph" w:customStyle="1" w:styleId="a">
    <w:name w:val="Основной Список"/>
    <w:basedOn w:val="aa"/>
    <w:rsid w:val="008F123F"/>
    <w:pPr>
      <w:numPr>
        <w:numId w:val="17"/>
      </w:numPr>
    </w:pPr>
    <w:rPr>
      <w:szCs w:val="28"/>
    </w:rPr>
  </w:style>
  <w:style w:type="paragraph" w:customStyle="1" w:styleId="afff5">
    <w:name w:val="обычн кондр"/>
    <w:basedOn w:val="Normal"/>
    <w:autoRedefine/>
    <w:rsid w:val="00DF74E6"/>
    <w:pPr>
      <w:ind w:firstLine="567"/>
      <w:jc w:val="both"/>
    </w:pPr>
    <w:rPr>
      <w:i/>
      <w:spacing w:val="0"/>
      <w:position w:val="0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8D176D"/>
    <w:rPr>
      <w:color w:val="605E5C"/>
      <w:shd w:val="clear" w:color="auto" w:fill="E1DFDD"/>
    </w:rPr>
  </w:style>
  <w:style w:type="character" w:customStyle="1" w:styleId="mord">
    <w:name w:val="mord"/>
    <w:basedOn w:val="DefaultParagraphFont"/>
    <w:rsid w:val="008F05AA"/>
  </w:style>
  <w:style w:type="character" w:customStyle="1" w:styleId="vlist-s">
    <w:name w:val="vlist-s"/>
    <w:basedOn w:val="DefaultParagraphFont"/>
    <w:rsid w:val="008F05AA"/>
  </w:style>
  <w:style w:type="character" w:customStyle="1" w:styleId="mopen">
    <w:name w:val="mopen"/>
    <w:basedOn w:val="DefaultParagraphFont"/>
    <w:rsid w:val="008F05AA"/>
  </w:style>
  <w:style w:type="character" w:customStyle="1" w:styleId="mpunct">
    <w:name w:val="mpunct"/>
    <w:basedOn w:val="DefaultParagraphFont"/>
    <w:rsid w:val="008F05AA"/>
  </w:style>
  <w:style w:type="character" w:customStyle="1" w:styleId="mclose">
    <w:name w:val="mclose"/>
    <w:basedOn w:val="DefaultParagraphFont"/>
    <w:rsid w:val="008F05AA"/>
  </w:style>
  <w:style w:type="character" w:customStyle="1" w:styleId="mrel">
    <w:name w:val="mrel"/>
    <w:basedOn w:val="DefaultParagraphFont"/>
    <w:rsid w:val="008F05AA"/>
  </w:style>
  <w:style w:type="character" w:customStyle="1" w:styleId="delimsizing">
    <w:name w:val="delimsizing"/>
    <w:basedOn w:val="DefaultParagraphFont"/>
    <w:rsid w:val="008F05AA"/>
  </w:style>
  <w:style w:type="character" w:customStyle="1" w:styleId="mop">
    <w:name w:val="mop"/>
    <w:basedOn w:val="DefaultParagraphFont"/>
    <w:rsid w:val="008F05AA"/>
  </w:style>
  <w:style w:type="character" w:customStyle="1" w:styleId="mbin">
    <w:name w:val="mbin"/>
    <w:basedOn w:val="DefaultParagraphFont"/>
    <w:rsid w:val="008F0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7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clanthology.org/2025.wmt-1.76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aclanthology.org/2025.gem-1.13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clanthology.org/2025.wmt-1.22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8A08A-9057-49D4-932A-D3259F14C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1245</Words>
  <Characters>8243</Characters>
  <Application>Microsoft Office Word</Application>
  <DocSecurity>0</DocSecurity>
  <Lines>515</Lines>
  <Paragraphs>474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Проблемы и перспективы деятельности</vt:lpstr>
      <vt:lpstr>Проблемы и перспективы деятельности</vt:lpstr>
    </vt:vector>
  </TitlesOfParts>
  <Company/>
  <LinksUpToDate>false</LinksUpToDate>
  <CharactersWithSpaces>9014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Проблемы и перспективы деятельности</dc:title>
  <dc:subject/>
  <dc:creator>Prohorova</dc:creator>
  <cp:keywords/>
  <cp:lastModifiedBy>Кудрявцев Олег Евгеньевич</cp:lastModifiedBy>
  <cp:revision>3</cp:revision>
  <cp:lastPrinted>2010-04-02T15:51:00Z</cp:lastPrinted>
  <dcterms:created xsi:type="dcterms:W3CDTF">2026-03-16T20:33:00Z</dcterms:created>
  <dcterms:modified xsi:type="dcterms:W3CDTF">2026-03-16T21:31:00Z</dcterms:modified>
</cp:coreProperties>
</file>