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7219" w14:textId="37F7472F" w:rsidR="0030426A" w:rsidRPr="00254334" w:rsidRDefault="0030426A" w:rsidP="0030426A">
      <w:pPr>
        <w:pStyle w:val="10"/>
      </w:pPr>
      <w:bookmarkStart w:id="0" w:name="_Toc210717848"/>
      <w:r w:rsidRPr="004B48A7">
        <w:br/>
      </w:r>
      <w:r w:rsidR="00DD3F81" w:rsidRPr="00DD3F81">
        <w:t xml:space="preserve">РАЗРАБОТКА </w:t>
      </w:r>
      <w:r w:rsidR="000924FB">
        <w:t>ПЛАГИНА</w:t>
      </w:r>
      <w:r w:rsidR="000924FB" w:rsidRPr="00DD3F81">
        <w:t xml:space="preserve"> </w:t>
      </w:r>
      <w:r w:rsidR="00DD3F81" w:rsidRPr="00DD3F81">
        <w:t>ДЛЯ КОНВЕРТАЦИИ ШЕЙДЕРНЫХ ГРАФОВ ИЗ СРЕДЫ BLENDER В ИГРОВОЙ ДВИЖОК UNITY</w:t>
      </w:r>
    </w:p>
    <w:p w14:paraId="426C00D3" w14:textId="0A93F7E6" w:rsidR="0030426A" w:rsidRPr="004B48A7" w:rsidRDefault="00DD3F81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Селина М. К</w:t>
      </w:r>
      <w:r w:rsidR="004C6E5C">
        <w:rPr>
          <w:szCs w:val="28"/>
        </w:rPr>
        <w:t>.</w:t>
      </w:r>
      <w:r w:rsidR="00FE2185">
        <w:rPr>
          <w:szCs w:val="28"/>
        </w:rPr>
        <w:t xml:space="preserve"> </w:t>
      </w:r>
      <w:bookmarkEnd w:id="1"/>
      <w:bookmarkEnd w:id="2"/>
    </w:p>
    <w:p w14:paraId="4A5F77ED" w14:textId="77777777" w:rsidR="009D63F5" w:rsidRDefault="009D63F5" w:rsidP="009D63F5">
      <w:pPr>
        <w:pStyle w:val="30"/>
      </w:pPr>
      <w:r>
        <w:t>ФГАОУ ВО «Южный федеральный университет»,</w:t>
      </w:r>
    </w:p>
    <w:p w14:paraId="4B88932B" w14:textId="77777777" w:rsidR="009D63F5" w:rsidRDefault="009D63F5" w:rsidP="009D63F5">
      <w:pPr>
        <w:pStyle w:val="30"/>
      </w:pPr>
      <w:r>
        <w:t>Институт математики, механики и компьютерных наук</w:t>
      </w:r>
    </w:p>
    <w:p w14:paraId="44686D07" w14:textId="5182AAD1" w:rsidR="007441AB" w:rsidRDefault="009D63F5" w:rsidP="009D63F5">
      <w:pPr>
        <w:pStyle w:val="30"/>
      </w:pPr>
      <w:r>
        <w:t xml:space="preserve">им. И. И. </w:t>
      </w:r>
      <w:proofErr w:type="spellStart"/>
      <w:r>
        <w:t>Воровича</w:t>
      </w:r>
      <w:proofErr w:type="spellEnd"/>
      <w:r>
        <w:t>,</w:t>
      </w:r>
      <w:r w:rsidR="00FE2185">
        <w:t xml:space="preserve"> </w:t>
      </w:r>
    </w:p>
    <w:p w14:paraId="752B7F3B" w14:textId="3C6C9F65" w:rsidR="0030426A" w:rsidRPr="0076075E" w:rsidRDefault="009D63F5" w:rsidP="00144125">
      <w:pPr>
        <w:pStyle w:val="40"/>
      </w:pPr>
      <w:r w:rsidRPr="009D63F5">
        <w:t xml:space="preserve">г. </w:t>
      </w:r>
      <w:proofErr w:type="spellStart"/>
      <w:r w:rsidRPr="009D63F5">
        <w:t>Ростов</w:t>
      </w:r>
      <w:proofErr w:type="spellEnd"/>
      <w:r w:rsidRPr="009D63F5">
        <w:t>-на-Дону</w:t>
      </w:r>
    </w:p>
    <w:p w14:paraId="20BCE489" w14:textId="1259228F" w:rsidR="0030426A" w:rsidRPr="00FA30CB" w:rsidRDefault="0030426A" w:rsidP="00144125">
      <w:pPr>
        <w:pStyle w:val="Email0"/>
        <w:rPr>
          <w:lang w:val="ru-RU"/>
        </w:rPr>
      </w:pPr>
      <w:r w:rsidRPr="00144125">
        <w:t>E</w:t>
      </w:r>
      <w:r w:rsidRPr="009D63F5">
        <w:t>-</w:t>
      </w:r>
      <w:r w:rsidRPr="00144125">
        <w:t>mail</w:t>
      </w:r>
      <w:r w:rsidR="009D63F5" w:rsidRPr="009D63F5">
        <w:t>:</w:t>
      </w:r>
      <w:r w:rsidR="009D63F5" w:rsidRPr="009D63F5">
        <w:rPr>
          <w:u w:val="none"/>
        </w:rPr>
        <w:t xml:space="preserve"> mselina@sfedu.ru</w:t>
      </w:r>
    </w:p>
    <w:p w14:paraId="2B27F659" w14:textId="6A54F8EC" w:rsidR="00161CED" w:rsidRPr="001A665B" w:rsidRDefault="009D63F5" w:rsidP="00161CED">
      <w:pPr>
        <w:pStyle w:val="affff2"/>
      </w:pPr>
      <w:r>
        <w:t>В</w:t>
      </w:r>
      <w:r w:rsidR="00AB0464">
        <w:t xml:space="preserve"> ходе</w:t>
      </w:r>
      <w:r>
        <w:t xml:space="preserve"> </w:t>
      </w:r>
      <w:r w:rsidR="00D06B85">
        <w:t>разработк</w:t>
      </w:r>
      <w:r w:rsidR="00AB0464">
        <w:t>и</w:t>
      </w:r>
      <w:r w:rsidR="00D06B85">
        <w:t xml:space="preserve"> современных</w:t>
      </w:r>
      <w:r>
        <w:t xml:space="preserve"> игровых проектов часто возникает необходимость интеграции в игровые движки ресурсов, созданных в сторонних программах. Одной из таких является </w:t>
      </w:r>
      <w:proofErr w:type="spellStart"/>
      <w:r>
        <w:t>Blender</w:t>
      </w:r>
      <w:proofErr w:type="spellEnd"/>
      <w:r>
        <w:t xml:space="preserve"> – популярный редактор для 3D-моделирования</w:t>
      </w:r>
      <w:r w:rsidR="005619E0" w:rsidRPr="005619E0">
        <w:t xml:space="preserve"> [1]</w:t>
      </w:r>
      <w:r>
        <w:t>. В рамках данного программного обеспечения пользователь может создавать материалы с помощью встроенного графа</w:t>
      </w:r>
      <w:r w:rsidR="007C290C">
        <w:t xml:space="preserve"> с узлами (нодами)</w:t>
      </w:r>
      <w:r w:rsidR="00EA25D7" w:rsidRPr="00EA25D7">
        <w:t xml:space="preserve"> (</w:t>
      </w:r>
      <w:r w:rsidR="00EA25D7">
        <w:t>рис. 1</w:t>
      </w:r>
      <w:r w:rsidR="00EA25D7" w:rsidRPr="00EA25D7">
        <w:t>)</w:t>
      </w:r>
      <w:r w:rsidR="007C290C">
        <w:t xml:space="preserve">, что позволяет достигать </w:t>
      </w:r>
      <w:r w:rsidR="00D06B85">
        <w:t>необходимых 3</w:t>
      </w:r>
      <w:r w:rsidR="00D06B85" w:rsidRPr="00161CED">
        <w:t>D</w:t>
      </w:r>
      <w:r w:rsidR="00D06B85">
        <w:t>-художникам эффектов без знаний языков компьютерной графики</w:t>
      </w:r>
      <w:r w:rsidR="009929A7" w:rsidRPr="009929A7">
        <w:t xml:space="preserve"> и навыков программирования</w:t>
      </w:r>
      <w:r w:rsidR="00D06B85">
        <w:t xml:space="preserve">. </w:t>
      </w:r>
      <w:r w:rsidR="002222F9">
        <w:t>Однако м</w:t>
      </w:r>
      <w:r w:rsidR="002222F9" w:rsidRPr="002222F9">
        <w:t xml:space="preserve">атериалы, созданные в </w:t>
      </w:r>
      <w:proofErr w:type="spellStart"/>
      <w:r w:rsidR="002222F9" w:rsidRPr="002222F9">
        <w:t>Blender</w:t>
      </w:r>
      <w:proofErr w:type="spellEnd"/>
      <w:r w:rsidR="002222F9" w:rsidRPr="002222F9">
        <w:t xml:space="preserve">, часто некорректно отображаются при стандартном экспорте в </w:t>
      </w:r>
      <w:r w:rsidR="002222F9">
        <w:t xml:space="preserve">популярные </w:t>
      </w:r>
      <w:r w:rsidR="002222F9" w:rsidRPr="002222F9">
        <w:t>игровые движки</w:t>
      </w:r>
      <w:r w:rsidR="002222F9">
        <w:t>. Одним из таких движков является</w:t>
      </w:r>
      <w:r w:rsidR="002222F9" w:rsidRPr="002222F9">
        <w:t xml:space="preserve"> </w:t>
      </w:r>
      <w:proofErr w:type="spellStart"/>
      <w:r w:rsidR="002222F9" w:rsidRPr="002222F9">
        <w:t>Unity</w:t>
      </w:r>
      <w:proofErr w:type="spellEnd"/>
      <w:r w:rsidR="002222F9" w:rsidRPr="002222F9">
        <w:t xml:space="preserve"> [2]</w:t>
      </w:r>
      <w:r w:rsidR="00D06B85" w:rsidRPr="002222F9">
        <w:t>.</w:t>
      </w:r>
    </w:p>
    <w:p w14:paraId="0386FA0F" w14:textId="77777777" w:rsidR="003D2CFF" w:rsidRPr="001A665B" w:rsidRDefault="003D2CFF" w:rsidP="00161CED">
      <w:pPr>
        <w:pStyle w:val="affff2"/>
      </w:pPr>
    </w:p>
    <w:p w14:paraId="2BE26E31" w14:textId="07A43C02" w:rsidR="003D2CFF" w:rsidRDefault="00FA30CB" w:rsidP="00FA6107">
      <w:pPr>
        <w:pStyle w:val="affff2"/>
        <w:ind w:left="-284"/>
        <w:rPr>
          <w:noProof/>
        </w:rPr>
      </w:pPr>
      <w:r>
        <w:rPr>
          <w:noProof/>
        </w:rPr>
        <w:pict w14:anchorId="1A68F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8.6pt;height:200.4pt;visibility:visible;mso-wrap-style:square">
            <v:imagedata r:id="rId8" o:title="" gain="1.25" blacklevel="6554f"/>
          </v:shape>
        </w:pict>
      </w:r>
    </w:p>
    <w:p w14:paraId="455FC48B" w14:textId="1B5A18B0" w:rsidR="003D2CFF" w:rsidRPr="001A665B" w:rsidRDefault="003D2CFF" w:rsidP="003D2CFF">
      <w:pPr>
        <w:pStyle w:val="affff2"/>
        <w:jc w:val="center"/>
      </w:pPr>
      <w:r w:rsidRPr="003D2CFF">
        <w:t xml:space="preserve">Рис. </w:t>
      </w:r>
      <w:r w:rsidR="00EA25D7">
        <w:t>1</w:t>
      </w:r>
      <w:r w:rsidRPr="003D2CFF">
        <w:t xml:space="preserve">. </w:t>
      </w:r>
      <w:r>
        <w:t xml:space="preserve">Пример </w:t>
      </w:r>
      <w:proofErr w:type="spellStart"/>
      <w:r>
        <w:t>шейдерного</w:t>
      </w:r>
      <w:proofErr w:type="spellEnd"/>
      <w:r>
        <w:t xml:space="preserve"> графа в программе </w:t>
      </w:r>
      <w:r>
        <w:rPr>
          <w:lang w:val="en-US"/>
        </w:rPr>
        <w:t>Blender</w:t>
      </w:r>
      <w:r w:rsidRPr="003D2CFF">
        <w:t>.</w:t>
      </w:r>
    </w:p>
    <w:p w14:paraId="0FCF5490" w14:textId="77777777" w:rsidR="003D2CFF" w:rsidRPr="001A665B" w:rsidRDefault="003D2CFF" w:rsidP="00161CED">
      <w:pPr>
        <w:pStyle w:val="affff2"/>
      </w:pPr>
    </w:p>
    <w:p w14:paraId="4704853A" w14:textId="1F86F838" w:rsidR="009D63F5" w:rsidRDefault="00161CED" w:rsidP="00161CED">
      <w:pPr>
        <w:pStyle w:val="affff2"/>
      </w:pPr>
      <w:r w:rsidRPr="00161CED">
        <w:t xml:space="preserve">Существующие методы переноса материалов можно разделить на </w:t>
      </w:r>
      <w:r>
        <w:t>три</w:t>
      </w:r>
      <w:r w:rsidRPr="00161CED">
        <w:t xml:space="preserve"> основные категории</w:t>
      </w:r>
      <w:r>
        <w:t>:</w:t>
      </w:r>
    </w:p>
    <w:p w14:paraId="249F951C" w14:textId="0464244A" w:rsidR="000924FB" w:rsidRDefault="000924FB" w:rsidP="001A665B">
      <w:pPr>
        <w:pStyle w:val="affff2"/>
        <w:numPr>
          <w:ilvl w:val="0"/>
          <w:numId w:val="19"/>
        </w:numPr>
        <w:ind w:left="709" w:hanging="283"/>
      </w:pPr>
      <w:r>
        <w:t xml:space="preserve">использование стандартного материал, создающегося при сохранении модели в </w:t>
      </w:r>
      <w:proofErr w:type="gramStart"/>
      <w:r>
        <w:t xml:space="preserve">формат </w:t>
      </w:r>
      <w:r w:rsidRPr="000924FB">
        <w:t>.</w:t>
      </w:r>
      <w:proofErr w:type="spellStart"/>
      <w:r>
        <w:rPr>
          <w:lang w:val="en-US"/>
        </w:rPr>
        <w:t>fbx</w:t>
      </w:r>
      <w:proofErr w:type="spellEnd"/>
      <w:proofErr w:type="gramEnd"/>
      <w:r>
        <w:t>, однако все еще требующ</w:t>
      </w:r>
      <w:r w:rsidR="009929A7">
        <w:t>его</w:t>
      </w:r>
      <w:r>
        <w:t xml:space="preserve"> ручной настройки используемых текстур;</w:t>
      </w:r>
    </w:p>
    <w:p w14:paraId="75469354" w14:textId="7BEE603A" w:rsidR="00161CED" w:rsidRDefault="000924FB" w:rsidP="001A665B">
      <w:pPr>
        <w:pStyle w:val="affff2"/>
        <w:numPr>
          <w:ilvl w:val="0"/>
          <w:numId w:val="19"/>
        </w:numPr>
        <w:ind w:left="709" w:hanging="283"/>
      </w:pPr>
      <w:r>
        <w:lastRenderedPageBreak/>
        <w:t xml:space="preserve">«запекание», когда </w:t>
      </w:r>
      <w:r w:rsidR="007A58AC">
        <w:t>3</w:t>
      </w:r>
      <w:r w:rsidR="007A58AC">
        <w:rPr>
          <w:lang w:val="en-US"/>
        </w:rPr>
        <w:t>D</w:t>
      </w:r>
      <w:r w:rsidR="007A58AC">
        <w:t>-</w:t>
      </w:r>
      <w:r>
        <w:t>художник с помощью специальных плагинов получает итоговые текстуры, карты нормалей, карты освещения и прочее, и уже с их помощью в игровом движке собирается итоговый материал</w:t>
      </w:r>
      <w:r w:rsidR="005619E0" w:rsidRPr="005619E0">
        <w:t xml:space="preserve"> [</w:t>
      </w:r>
      <w:r w:rsidR="005619E0" w:rsidRPr="004C6CD0">
        <w:t>3</w:t>
      </w:r>
      <w:r w:rsidR="005619E0" w:rsidRPr="005619E0">
        <w:t>]</w:t>
      </w:r>
      <w:r w:rsidRPr="000924FB">
        <w:t>;</w:t>
      </w:r>
    </w:p>
    <w:p w14:paraId="3CB91DA6" w14:textId="66F2B048" w:rsidR="000924FB" w:rsidRDefault="000924FB" w:rsidP="001A665B">
      <w:pPr>
        <w:pStyle w:val="affff2"/>
        <w:numPr>
          <w:ilvl w:val="0"/>
          <w:numId w:val="19"/>
        </w:numPr>
        <w:ind w:left="709" w:hanging="283"/>
      </w:pPr>
      <w:r>
        <w:t xml:space="preserve">ручная настройка, когда материал воссоздается средствами </w:t>
      </w:r>
      <w:r>
        <w:rPr>
          <w:lang w:val="en-US"/>
        </w:rPr>
        <w:t>Unity</w:t>
      </w:r>
      <w:r w:rsidRPr="000924FB">
        <w:t xml:space="preserve"> </w:t>
      </w:r>
      <w:proofErr w:type="spellStart"/>
      <w:r>
        <w:rPr>
          <w:lang w:val="en-US"/>
        </w:rPr>
        <w:t>ShaderGraph</w:t>
      </w:r>
      <w:proofErr w:type="spellEnd"/>
      <w:r>
        <w:t xml:space="preserve"> по образу графа </w:t>
      </w:r>
      <w:r>
        <w:rPr>
          <w:lang w:val="en-US"/>
        </w:rPr>
        <w:t>Blender</w:t>
      </w:r>
      <w:r>
        <w:t>, что является очень трудоемкой задачей.</w:t>
      </w:r>
    </w:p>
    <w:p w14:paraId="602AF2FD" w14:textId="62F7C7DD" w:rsidR="00313170" w:rsidRDefault="009929A7" w:rsidP="00313170">
      <w:pPr>
        <w:pStyle w:val="affff2"/>
      </w:pPr>
      <w:r>
        <w:t xml:space="preserve">Первые два перечисленных метода при всей своей простоте имеют общий недостаток </w:t>
      </w:r>
      <w:r w:rsidR="001A665B">
        <w:t>—</w:t>
      </w:r>
      <w:r>
        <w:t xml:space="preserve"> невозможность изменения материала внутри игрового движка</w:t>
      </w:r>
      <w:r w:rsidR="007A58AC">
        <w:t>, а последний сложен в реализации</w:t>
      </w:r>
      <w:r>
        <w:t xml:space="preserve">. Разрабатываемый плагин (аддон) для программы </w:t>
      </w:r>
      <w:r>
        <w:rPr>
          <w:lang w:val="en-US"/>
        </w:rPr>
        <w:t>Blender</w:t>
      </w:r>
      <w:r w:rsidR="009D63F5">
        <w:t xml:space="preserve"> автоматизирует процесс конвертации </w:t>
      </w:r>
      <w:proofErr w:type="spellStart"/>
      <w:r w:rsidR="009D63F5">
        <w:t>нодового</w:t>
      </w:r>
      <w:proofErr w:type="spellEnd"/>
      <w:r w:rsidR="009D63F5">
        <w:t xml:space="preserve"> графа в эквивалентный граф для </w:t>
      </w:r>
      <w:proofErr w:type="spellStart"/>
      <w:r w:rsidR="009D63F5">
        <w:t>Unity</w:t>
      </w:r>
      <w:proofErr w:type="spellEnd"/>
      <w:r w:rsidR="009D63F5">
        <w:t xml:space="preserve"> </w:t>
      </w:r>
      <w:proofErr w:type="spellStart"/>
      <w:r w:rsidR="009D63F5">
        <w:t>ShaderGraph</w:t>
      </w:r>
      <w:proofErr w:type="spellEnd"/>
      <w:r w:rsidR="00EA25D7">
        <w:t xml:space="preserve"> (рис. 2)</w:t>
      </w:r>
      <w:r w:rsidR="007A58AC">
        <w:t>. Это</w:t>
      </w:r>
      <w:r>
        <w:t xml:space="preserve"> позволяет избежать сложного процесса переноса </w:t>
      </w:r>
      <w:r w:rsidR="00C10386">
        <w:t>узлов одной программы в другую, и при этом сохраняет возможность изменять свойства материала в игровом движке</w:t>
      </w:r>
      <w:r w:rsidR="009D63F5">
        <w:t>.</w:t>
      </w:r>
      <w:r w:rsidR="00313170">
        <w:t xml:space="preserve"> </w:t>
      </w:r>
      <w:r w:rsidR="00C10386">
        <w:t xml:space="preserve">Аддон для </w:t>
      </w:r>
      <w:r w:rsidR="00C10386">
        <w:rPr>
          <w:lang w:val="en-US"/>
        </w:rPr>
        <w:t>Blender</w:t>
      </w:r>
      <w:r w:rsidR="00C10386" w:rsidRPr="00591141">
        <w:t xml:space="preserve"> </w:t>
      </w:r>
      <w:r w:rsidR="00591141">
        <w:t>создается</w:t>
      </w:r>
      <w:r w:rsidR="00591141" w:rsidRPr="00591141">
        <w:t xml:space="preserve"> на языке </w:t>
      </w:r>
      <w:r w:rsidR="00591141" w:rsidRPr="00591141">
        <w:rPr>
          <w:lang w:val="en-US"/>
        </w:rPr>
        <w:t>Python</w:t>
      </w:r>
      <w:r w:rsidR="00591141" w:rsidRPr="00591141">
        <w:t xml:space="preserve"> с использованием встроенного </w:t>
      </w:r>
      <w:r w:rsidR="00591141" w:rsidRPr="00591141">
        <w:rPr>
          <w:lang w:val="en-US"/>
        </w:rPr>
        <w:t>Blender</w:t>
      </w:r>
      <w:r w:rsidR="00591141" w:rsidRPr="00591141">
        <w:t xml:space="preserve"> </w:t>
      </w:r>
      <w:r w:rsidR="00591141" w:rsidRPr="00591141">
        <w:rPr>
          <w:lang w:val="en-US"/>
        </w:rPr>
        <w:t>Python</w:t>
      </w:r>
      <w:r w:rsidR="00591141" w:rsidRPr="00591141">
        <w:t xml:space="preserve"> </w:t>
      </w:r>
      <w:r w:rsidR="00591141" w:rsidRPr="00591141">
        <w:rPr>
          <w:lang w:val="en-US"/>
        </w:rPr>
        <w:t>API</w:t>
      </w:r>
      <w:r w:rsidR="00591141" w:rsidRPr="00591141">
        <w:t xml:space="preserve"> (</w:t>
      </w:r>
      <w:proofErr w:type="spellStart"/>
      <w:r w:rsidR="00591141" w:rsidRPr="00591141">
        <w:rPr>
          <w:lang w:val="en-US"/>
        </w:rPr>
        <w:t>bpy</w:t>
      </w:r>
      <w:proofErr w:type="spellEnd"/>
      <w:r w:rsidR="00591141" w:rsidRPr="00591141">
        <w:t>)</w:t>
      </w:r>
      <w:r w:rsidR="00472A2B">
        <w:t>, формата</w:t>
      </w:r>
      <w:r w:rsidR="00313170">
        <w:t xml:space="preserve"> данных</w:t>
      </w:r>
      <w:r w:rsidR="00472A2B">
        <w:t xml:space="preserve"> </w:t>
      </w:r>
      <w:r w:rsidR="00472A2B">
        <w:rPr>
          <w:lang w:val="en-US"/>
        </w:rPr>
        <w:t>JSON</w:t>
      </w:r>
      <w:r w:rsidR="00472A2B">
        <w:t xml:space="preserve"> и языка</w:t>
      </w:r>
      <w:r w:rsidR="00472A2B" w:rsidRPr="00472A2B">
        <w:t xml:space="preserve"> </w:t>
      </w:r>
      <w:r w:rsidR="00472A2B">
        <w:rPr>
          <w:lang w:val="en-US"/>
        </w:rPr>
        <w:t>HLSL</w:t>
      </w:r>
      <w:r w:rsidR="005508B0">
        <w:t>.</w:t>
      </w:r>
      <w:r w:rsidR="00313170">
        <w:t xml:space="preserve"> </w:t>
      </w:r>
    </w:p>
    <w:p w14:paraId="1E2D1355" w14:textId="77777777" w:rsidR="00EA25D7" w:rsidRDefault="00EA25D7" w:rsidP="00313170">
      <w:pPr>
        <w:pStyle w:val="affff2"/>
      </w:pPr>
    </w:p>
    <w:p w14:paraId="4DB02F5E" w14:textId="58FB6D17" w:rsidR="00FA6107" w:rsidRDefault="00FA30CB" w:rsidP="00FA6107">
      <w:pPr>
        <w:pStyle w:val="affff2"/>
        <w:ind w:left="-851"/>
        <w:jc w:val="center"/>
      </w:pPr>
      <w:r>
        <w:pict w14:anchorId="36EA5EDB">
          <v:shape id="_x0000_i1026" type="#_x0000_t75" style="width:422.4pt;height:221.4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  <w:r w:rsidR="00EA25D7" w:rsidRPr="00EA25D7">
        <w:t xml:space="preserve"> </w:t>
      </w:r>
    </w:p>
    <w:p w14:paraId="05704EA8" w14:textId="665B0A8A" w:rsidR="00EA25D7" w:rsidRPr="00EA25D7" w:rsidRDefault="00EA25D7" w:rsidP="00FA6107">
      <w:pPr>
        <w:pStyle w:val="affff2"/>
        <w:ind w:left="-426"/>
        <w:jc w:val="center"/>
      </w:pPr>
      <w:r w:rsidRPr="003D2CFF">
        <w:t xml:space="preserve">Рис. </w:t>
      </w:r>
      <w:r>
        <w:t>2</w:t>
      </w:r>
      <w:r w:rsidRPr="003D2CFF">
        <w:t xml:space="preserve">. </w:t>
      </w:r>
      <w:r>
        <w:t xml:space="preserve">Пример </w:t>
      </w:r>
      <w:proofErr w:type="spellStart"/>
      <w:r>
        <w:t>шейдерного</w:t>
      </w:r>
      <w:proofErr w:type="spellEnd"/>
      <w:r>
        <w:t xml:space="preserve"> графа в игровом движке </w:t>
      </w:r>
      <w:r>
        <w:rPr>
          <w:lang w:val="en-US"/>
        </w:rPr>
        <w:t>Unity</w:t>
      </w:r>
      <w:r w:rsidRPr="003D2CFF">
        <w:t>.</w:t>
      </w:r>
    </w:p>
    <w:p w14:paraId="5B3280FB" w14:textId="30AA4404" w:rsidR="000A76C1" w:rsidRDefault="000A76C1" w:rsidP="002F0192">
      <w:pPr>
        <w:pStyle w:val="affff2"/>
        <w:ind w:firstLine="0"/>
      </w:pPr>
    </w:p>
    <w:p w14:paraId="57FA6747" w14:textId="5F578241" w:rsidR="00485DE3" w:rsidRDefault="00547920" w:rsidP="00547920">
      <w:pPr>
        <w:pStyle w:val="affff2"/>
      </w:pPr>
      <w:r>
        <w:t xml:space="preserve">Процесс </w:t>
      </w:r>
      <w:r w:rsidR="007B0B56">
        <w:t>переноса</w:t>
      </w:r>
      <w:r>
        <w:t xml:space="preserve"> начинается с рекурсивного обхода </w:t>
      </w:r>
      <w:proofErr w:type="spellStart"/>
      <w:r>
        <w:t>шейдерного</w:t>
      </w:r>
      <w:proofErr w:type="spellEnd"/>
      <w:r>
        <w:t xml:space="preserve"> графа активного материала в </w:t>
      </w:r>
      <w:proofErr w:type="spellStart"/>
      <w:r>
        <w:t>Blender</w:t>
      </w:r>
      <w:proofErr w:type="spellEnd"/>
      <w:r>
        <w:t xml:space="preserve">. Точкой входа служит выходной узел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, от которого алгоритм движется вглубь по входящим связям, последовательно посещая все </w:t>
      </w:r>
      <w:r w:rsidR="007B0B56">
        <w:t>задействованные ноды.</w:t>
      </w:r>
      <w:r>
        <w:t xml:space="preserve"> На каждом шаге выполняется анализ тип</w:t>
      </w:r>
      <w:r w:rsidR="007B0B56">
        <w:t>а</w:t>
      </w:r>
      <w:r>
        <w:t xml:space="preserve"> узла,</w:t>
      </w:r>
      <w:r w:rsidR="00B11234">
        <w:t xml:space="preserve"> его</w:t>
      </w:r>
      <w:r>
        <w:t xml:space="preserve"> входны</w:t>
      </w:r>
      <w:r w:rsidR="00B11234">
        <w:t>х</w:t>
      </w:r>
      <w:r>
        <w:t xml:space="preserve"> и выходны</w:t>
      </w:r>
      <w:r w:rsidR="00B11234">
        <w:t>х</w:t>
      </w:r>
      <w:r>
        <w:t xml:space="preserve"> </w:t>
      </w:r>
      <w:r w:rsidR="007B0B56">
        <w:t>параметр</w:t>
      </w:r>
      <w:r w:rsidR="00B11234">
        <w:t>ов</w:t>
      </w:r>
      <w:r>
        <w:t xml:space="preserve"> с их </w:t>
      </w:r>
      <w:r w:rsidR="007B0B56">
        <w:t>названиями</w:t>
      </w:r>
      <w:r w:rsidR="00B11234">
        <w:t>,</w:t>
      </w:r>
      <w:r>
        <w:t xml:space="preserve"> типами данных</w:t>
      </w:r>
      <w:r w:rsidR="00B11234">
        <w:t xml:space="preserve"> и</w:t>
      </w:r>
      <w:r>
        <w:t xml:space="preserve"> значения</w:t>
      </w:r>
      <w:r w:rsidR="00B11234">
        <w:t>ми. Т</w:t>
      </w:r>
      <w:r>
        <w:t xml:space="preserve">акже </w:t>
      </w:r>
      <w:r w:rsidR="00B11234">
        <w:t xml:space="preserve">анализируется </w:t>
      </w:r>
      <w:r>
        <w:t xml:space="preserve">информация о </w:t>
      </w:r>
      <w:r w:rsidR="007B0B56">
        <w:t>том</w:t>
      </w:r>
      <w:r w:rsidR="00320C9A">
        <w:t>,</w:t>
      </w:r>
      <w:r w:rsidR="007B0B56">
        <w:t xml:space="preserve"> как </w:t>
      </w:r>
      <w:r w:rsidR="00B11234">
        <w:t xml:space="preserve">и в каком порядке </w:t>
      </w:r>
      <w:r w:rsidR="007B0B56">
        <w:t xml:space="preserve">связаны ноды между собой. </w:t>
      </w:r>
      <w:r w:rsidR="00D05444">
        <w:t xml:space="preserve">В </w:t>
      </w:r>
      <w:proofErr w:type="spellStart"/>
      <w:r>
        <w:lastRenderedPageBreak/>
        <w:t>Blender</w:t>
      </w:r>
      <w:proofErr w:type="spellEnd"/>
      <w:r>
        <w:t xml:space="preserve"> Python API </w:t>
      </w:r>
      <w:r w:rsidR="00D05444">
        <w:t>существует</w:t>
      </w:r>
      <w:r>
        <w:t xml:space="preserve"> встроенный механизм доступа к </w:t>
      </w:r>
      <w:proofErr w:type="spellStart"/>
      <w:r>
        <w:t>нодовой</w:t>
      </w:r>
      <w:proofErr w:type="spellEnd"/>
      <w:r>
        <w:t xml:space="preserve"> структуре, что позволяет </w:t>
      </w:r>
      <w:proofErr w:type="spellStart"/>
      <w:r>
        <w:t>программно</w:t>
      </w:r>
      <w:proofErr w:type="spellEnd"/>
      <w:r>
        <w:t xml:space="preserve"> извлекать все необходимые </w:t>
      </w:r>
      <w:r w:rsidR="00485DE3">
        <w:t>данные</w:t>
      </w:r>
      <w:r>
        <w:t xml:space="preserve">. </w:t>
      </w:r>
    </w:p>
    <w:p w14:paraId="73A68D06" w14:textId="3715013E" w:rsidR="00547920" w:rsidRDefault="00E764EB" w:rsidP="00C15BB4">
      <w:pPr>
        <w:pStyle w:val="affff2"/>
      </w:pPr>
      <w:r>
        <w:t>На с</w:t>
      </w:r>
      <w:r w:rsidR="00485DE3">
        <w:t>ледующ</w:t>
      </w:r>
      <w:r>
        <w:t>ем</w:t>
      </w:r>
      <w:r w:rsidR="00485DE3">
        <w:t xml:space="preserve"> шаг</w:t>
      </w:r>
      <w:r>
        <w:t>е</w:t>
      </w:r>
      <w:r w:rsidR="00485DE3">
        <w:t xml:space="preserve"> все узл</w:t>
      </w:r>
      <w:r w:rsidR="00FF2DAC">
        <w:t>ы</w:t>
      </w:r>
      <w:r w:rsidR="00485DE3">
        <w:t xml:space="preserve"> в п</w:t>
      </w:r>
      <w:r w:rsidR="00547920">
        <w:t>олученн</w:t>
      </w:r>
      <w:r w:rsidR="00485DE3">
        <w:t>ой</w:t>
      </w:r>
      <w:r w:rsidR="00547920">
        <w:t xml:space="preserve"> модел</w:t>
      </w:r>
      <w:r w:rsidR="00485DE3">
        <w:t>и</w:t>
      </w:r>
      <w:r w:rsidR="00547920">
        <w:t xml:space="preserve"> графа </w:t>
      </w:r>
      <w:r w:rsidR="00FF2DAC">
        <w:t>соотносятся с</w:t>
      </w:r>
      <w:r w:rsidR="00485DE3">
        <w:t xml:space="preserve"> аналог</w:t>
      </w:r>
      <w:r w:rsidR="00FF2DAC">
        <w:t>ами</w:t>
      </w:r>
      <w:r w:rsidR="00485DE3">
        <w:t xml:space="preserve"> из </w:t>
      </w:r>
      <w:r w:rsidR="00547920">
        <w:t>баз</w:t>
      </w:r>
      <w:r w:rsidR="00485DE3">
        <w:t>ы</w:t>
      </w:r>
      <w:r w:rsidR="00547920">
        <w:t xml:space="preserve"> правил соответствий. </w:t>
      </w:r>
      <w:r w:rsidR="00485DE3">
        <w:t xml:space="preserve">В ней </w:t>
      </w:r>
      <w:r w:rsidR="00547920">
        <w:t>содерж</w:t>
      </w:r>
      <w:r w:rsidR="00485DE3">
        <w:t>а</w:t>
      </w:r>
      <w:r w:rsidR="00547920">
        <w:t>т</w:t>
      </w:r>
      <w:r w:rsidR="00485DE3">
        <w:t>ся</w:t>
      </w:r>
      <w:r w:rsidR="00547920">
        <w:t xml:space="preserve"> заранее определенные сопоставления между типами нод </w:t>
      </w:r>
      <w:proofErr w:type="spellStart"/>
      <w:r w:rsidR="00547920">
        <w:t>Blender</w:t>
      </w:r>
      <w:proofErr w:type="spellEnd"/>
      <w:r w:rsidR="00547920">
        <w:t xml:space="preserve"> и соответствующими узлами </w:t>
      </w:r>
      <w:proofErr w:type="spellStart"/>
      <w:r w:rsidR="00547920">
        <w:t>Unity</w:t>
      </w:r>
      <w:proofErr w:type="spellEnd"/>
      <w:r w:rsidR="00547920">
        <w:t xml:space="preserve"> </w:t>
      </w:r>
      <w:proofErr w:type="spellStart"/>
      <w:r w:rsidR="00547920">
        <w:t>ShaderGraph</w:t>
      </w:r>
      <w:proofErr w:type="spellEnd"/>
      <w:r w:rsidR="00FA2624" w:rsidRPr="00FA2624">
        <w:t xml:space="preserve"> [4]</w:t>
      </w:r>
      <w:r w:rsidRPr="00E764EB">
        <w:t>[5]</w:t>
      </w:r>
      <w:r w:rsidR="00547920">
        <w:t>. Например, для стандартных математических операций</w:t>
      </w:r>
      <w:r w:rsidR="00485DE3">
        <w:t xml:space="preserve">, таких как </w:t>
      </w:r>
      <w:r w:rsidR="00547920">
        <w:t>сложение</w:t>
      </w:r>
      <w:r w:rsidR="00485DE3">
        <w:t xml:space="preserve"> и</w:t>
      </w:r>
      <w:r w:rsidR="00547920">
        <w:t xml:space="preserve"> умножение</w:t>
      </w:r>
      <w:r w:rsidR="00485DE3">
        <w:t xml:space="preserve">, </w:t>
      </w:r>
      <w:r w:rsidR="00547920">
        <w:t xml:space="preserve">существует прямой аналог в </w:t>
      </w:r>
      <w:proofErr w:type="spellStart"/>
      <w:r w:rsidR="00547920">
        <w:t>Unity</w:t>
      </w:r>
      <w:proofErr w:type="spellEnd"/>
      <w:r w:rsidR="00547920">
        <w:t xml:space="preserve">, что позволяет выполнить </w:t>
      </w:r>
      <w:r w:rsidR="00485DE3">
        <w:t xml:space="preserve">прямое </w:t>
      </w:r>
      <w:r w:rsidR="00547920">
        <w:t xml:space="preserve">сопоставление. Для более сложных процедурных узлов </w:t>
      </w:r>
      <w:r w:rsidR="00485DE3">
        <w:t>составляется</w:t>
      </w:r>
      <w:r w:rsidR="00547920">
        <w:t xml:space="preserve"> комбинация из нескольких базовых </w:t>
      </w:r>
      <w:r w:rsidR="00485DE3">
        <w:t xml:space="preserve">нод или </w:t>
      </w:r>
      <w:r w:rsidR="00547920">
        <w:t>создание</w:t>
      </w:r>
      <w:r w:rsidR="00D05444">
        <w:t xml:space="preserve"> отдельной</w:t>
      </w:r>
      <w:r w:rsidR="00547920">
        <w:t xml:space="preserve"> пользовательско</w:t>
      </w:r>
      <w:r w:rsidR="00485DE3">
        <w:t>й функции</w:t>
      </w:r>
      <w:r w:rsidR="00547920">
        <w:t>.</w:t>
      </w:r>
      <w:r w:rsidR="00485DE3">
        <w:t xml:space="preserve"> </w:t>
      </w:r>
      <w:r w:rsidR="00547920">
        <w:t xml:space="preserve">На </w:t>
      </w:r>
      <w:r w:rsidR="00485DE3">
        <w:t xml:space="preserve">этом же </w:t>
      </w:r>
      <w:r w:rsidR="00547920">
        <w:t>этапе выполняется преобразовани</w:t>
      </w:r>
      <w:r w:rsidR="00485DE3">
        <w:t>е</w:t>
      </w:r>
      <w:r w:rsidR="00547920">
        <w:t xml:space="preserve"> координатных пространст</w:t>
      </w:r>
      <w:r w:rsidR="00485DE3">
        <w:t>в</w:t>
      </w:r>
      <w:r w:rsidR="00547920">
        <w:t xml:space="preserve">. </w:t>
      </w:r>
      <w:r w:rsidR="00D05444">
        <w:rPr>
          <w:lang w:val="en-US"/>
        </w:rPr>
        <w:t>B</w:t>
      </w:r>
      <w:proofErr w:type="spellStart"/>
      <w:r w:rsidR="00547920">
        <w:t>lender</w:t>
      </w:r>
      <w:proofErr w:type="spellEnd"/>
      <w:r w:rsidR="00547920">
        <w:t xml:space="preserve"> и </w:t>
      </w:r>
      <w:proofErr w:type="spellStart"/>
      <w:r w:rsidR="00547920">
        <w:t>Unity</w:t>
      </w:r>
      <w:proofErr w:type="spellEnd"/>
      <w:r w:rsidR="00547920">
        <w:t xml:space="preserve"> используют разные системы координат (правосторонняя и левосторонняя соответственно), что может приводить к некорректному отображению нормалей или направлений векторов. </w:t>
      </w:r>
    </w:p>
    <w:p w14:paraId="4CF26EF5" w14:textId="6A47C360" w:rsidR="00F73522" w:rsidRPr="00F73522" w:rsidRDefault="00547920" w:rsidP="00FA6107">
      <w:pPr>
        <w:pStyle w:val="affff2"/>
      </w:pPr>
      <w:r>
        <w:t xml:space="preserve">После завершения сопоставления всех узлов и преобразования параметров формируется итоговое </w:t>
      </w:r>
      <w:r w:rsidR="00C15BB4">
        <w:t>представление</w:t>
      </w:r>
      <w:r>
        <w:t xml:space="preserve"> </w:t>
      </w:r>
      <w:proofErr w:type="spellStart"/>
      <w:r>
        <w:t>шейдер</w:t>
      </w:r>
      <w:r w:rsidR="00C15BB4">
        <w:t>ного</w:t>
      </w:r>
      <w:proofErr w:type="spellEnd"/>
      <w:r w:rsidR="00C15BB4">
        <w:t xml:space="preserve"> графа</w:t>
      </w:r>
      <w:r>
        <w:t xml:space="preserve"> в формате JSON, соответствующее структуре файл</w:t>
      </w:r>
      <w:r w:rsidR="00B11234">
        <w:t>а</w:t>
      </w:r>
      <w:r>
        <w:t xml:space="preserve"> </w:t>
      </w:r>
      <w:proofErr w:type="spellStart"/>
      <w:r>
        <w:t>Unity</w:t>
      </w:r>
      <w:proofErr w:type="spellEnd"/>
      <w:r>
        <w:t xml:space="preserve"> </w:t>
      </w:r>
      <w:proofErr w:type="spellStart"/>
      <w:r>
        <w:t>ShaderGraph</w:t>
      </w:r>
      <w:proofErr w:type="spellEnd"/>
      <w:r>
        <w:t xml:space="preserve">. </w:t>
      </w:r>
      <w:r w:rsidR="00FA2624">
        <w:t>К</w:t>
      </w:r>
      <w:r>
        <w:t>ажд</w:t>
      </w:r>
      <w:r w:rsidR="00FA2624">
        <w:t>ая нода</w:t>
      </w:r>
      <w:r>
        <w:t xml:space="preserve"> представляется объектом с уникальным строковым идентификатором, типом, координатами позиции на графе, а также списками входных и выходных слотов</w:t>
      </w:r>
      <w:r w:rsidR="001A4963" w:rsidRPr="001A4963">
        <w:t xml:space="preserve"> </w:t>
      </w:r>
      <w:r w:rsidR="00FA2624" w:rsidRPr="00FA2624">
        <w:t>[6]</w:t>
      </w:r>
      <w:r>
        <w:t xml:space="preserve">. Связи между узлами кодируются через ссылки </w:t>
      </w:r>
      <w:r w:rsidR="00FA6107">
        <w:t>на узлы</w:t>
      </w:r>
      <w:r>
        <w:t xml:space="preserve"> и слот</w:t>
      </w:r>
      <w:r w:rsidR="00FA6107">
        <w:t>ы</w:t>
      </w:r>
      <w:r>
        <w:t xml:space="preserve">, что позволяет системе </w:t>
      </w:r>
      <w:proofErr w:type="spellStart"/>
      <w:r>
        <w:t>Unity</w:t>
      </w:r>
      <w:proofErr w:type="spellEnd"/>
      <w:r>
        <w:t xml:space="preserve"> корректно восстановить граф при импорте.  Порядок следования объектов в JSON не имеет значения благодаря двухэтапной </w:t>
      </w:r>
      <w:proofErr w:type="spellStart"/>
      <w:r>
        <w:t>десериализации</w:t>
      </w:r>
      <w:proofErr w:type="spellEnd"/>
      <w:r>
        <w:t xml:space="preserve">, используемой в </w:t>
      </w:r>
      <w:r w:rsidR="002F0192">
        <w:t>игровом движке</w:t>
      </w:r>
      <w:r>
        <w:t xml:space="preserve">. Готовый файл сохраняется </w:t>
      </w:r>
      <w:r w:rsidR="002F0192">
        <w:t xml:space="preserve">с </w:t>
      </w:r>
      <w:proofErr w:type="gramStart"/>
      <w:r w:rsidR="002F0192">
        <w:t>расширением</w:t>
      </w:r>
      <w:r w:rsidR="004E7F87">
        <w:t xml:space="preserve"> </w:t>
      </w:r>
      <w:r w:rsidR="002F0192" w:rsidRPr="00AB0464">
        <w:t>.</w:t>
      </w:r>
      <w:proofErr w:type="spellStart"/>
      <w:r w:rsidR="002F0192">
        <w:rPr>
          <w:lang w:val="en-US"/>
        </w:rPr>
        <w:t>shadergraph</w:t>
      </w:r>
      <w:proofErr w:type="spellEnd"/>
      <w:proofErr w:type="gramEnd"/>
      <w:r>
        <w:t xml:space="preserve">, после чего пользователю остается лишь добавить его в проект </w:t>
      </w:r>
      <w:proofErr w:type="spellStart"/>
      <w:r>
        <w:t>Unity</w:t>
      </w:r>
      <w:proofErr w:type="spellEnd"/>
      <w:r>
        <w:t xml:space="preserve">, где материал автоматически появится в окне </w:t>
      </w:r>
      <w:proofErr w:type="spellStart"/>
      <w:r>
        <w:t>ShaderGraph</w:t>
      </w:r>
      <w:proofErr w:type="spellEnd"/>
      <w:r>
        <w:t xml:space="preserve"> и будет доступен для дальнейшего редактирования и использования</w:t>
      </w:r>
      <w:r w:rsidR="00B11234">
        <w:t>.</w:t>
      </w:r>
      <w:r w:rsidR="00F73522" w:rsidRPr="00F73522">
        <w:t xml:space="preserve"> </w:t>
      </w:r>
      <w:r w:rsidR="00F73522">
        <w:t>(рис. 3)</w:t>
      </w:r>
      <w:r>
        <w:t>.</w:t>
      </w:r>
    </w:p>
    <w:p w14:paraId="3E056B07" w14:textId="0F708119" w:rsidR="001978AF" w:rsidRDefault="00FA30CB" w:rsidP="00FA6107">
      <w:pPr>
        <w:pStyle w:val="affff2"/>
        <w:ind w:left="-426"/>
      </w:pPr>
      <w:r>
        <w:pict w14:anchorId="7FC3FBBE">
          <v:shape id="_x0000_i1027" type="#_x0000_t75" style="width:453.6pt;height:175.8pt">
            <v:imagedata r:id="rId10" o:title=""/>
          </v:shape>
        </w:pict>
      </w:r>
    </w:p>
    <w:p w14:paraId="4473180F" w14:textId="72CAE730" w:rsidR="00F73522" w:rsidRPr="00FA6107" w:rsidRDefault="00F73522" w:rsidP="00FA6107">
      <w:pPr>
        <w:pStyle w:val="affff2"/>
        <w:jc w:val="center"/>
      </w:pPr>
      <w:r>
        <w:t xml:space="preserve">Рис. 3. Диаграмма алгоритма перевода </w:t>
      </w:r>
      <w:proofErr w:type="spellStart"/>
      <w:r>
        <w:t>шейдерного</w:t>
      </w:r>
      <w:proofErr w:type="spellEnd"/>
      <w:r>
        <w:t xml:space="preserve"> графа </w:t>
      </w:r>
      <w:r>
        <w:rPr>
          <w:lang w:val="en-US"/>
        </w:rPr>
        <w:t>Blender</w:t>
      </w:r>
      <w:r>
        <w:t xml:space="preserve"> в </w:t>
      </w:r>
      <w:proofErr w:type="spellStart"/>
      <w:r>
        <w:t>шейдерный</w:t>
      </w:r>
      <w:proofErr w:type="spellEnd"/>
      <w:r>
        <w:t xml:space="preserve"> граф </w:t>
      </w:r>
      <w:r>
        <w:rPr>
          <w:lang w:val="en-US"/>
        </w:rPr>
        <w:t>Unity</w:t>
      </w:r>
      <w:r w:rsidRPr="00F73522">
        <w:t xml:space="preserve"> </w:t>
      </w:r>
      <w:proofErr w:type="spellStart"/>
      <w:r>
        <w:rPr>
          <w:lang w:val="en-US"/>
        </w:rPr>
        <w:t>ShaderGraph</w:t>
      </w:r>
      <w:proofErr w:type="spellEnd"/>
      <w:r w:rsidR="00FA6107">
        <w:t>.</w:t>
      </w:r>
    </w:p>
    <w:p w14:paraId="55A91169" w14:textId="1409D341" w:rsidR="009D63F5" w:rsidRPr="006872A2" w:rsidRDefault="00893103" w:rsidP="00893103">
      <w:pPr>
        <w:pStyle w:val="affff2"/>
      </w:pPr>
      <w:r w:rsidRPr="00893103">
        <w:lastRenderedPageBreak/>
        <w:t xml:space="preserve">Разработанный </w:t>
      </w:r>
      <w:r>
        <w:t>плагин</w:t>
      </w:r>
      <w:r w:rsidRPr="00893103">
        <w:t xml:space="preserve"> для </w:t>
      </w:r>
      <w:proofErr w:type="spellStart"/>
      <w:r w:rsidRPr="00893103">
        <w:t>Blender</w:t>
      </w:r>
      <w:proofErr w:type="spellEnd"/>
      <w:r w:rsidRPr="00893103">
        <w:t xml:space="preserve"> представляет собой эффективное решение для автоматизации </w:t>
      </w:r>
      <w:r>
        <w:t>перевода</w:t>
      </w:r>
      <w:r w:rsidRPr="00893103">
        <w:t xml:space="preserve"> </w:t>
      </w:r>
      <w:proofErr w:type="spellStart"/>
      <w:r w:rsidRPr="00893103">
        <w:t>шейдерных</w:t>
      </w:r>
      <w:proofErr w:type="spellEnd"/>
      <w:r w:rsidRPr="00893103">
        <w:t xml:space="preserve"> графов в формат </w:t>
      </w:r>
      <w:proofErr w:type="spellStart"/>
      <w:r w:rsidRPr="00893103">
        <w:t>Unity</w:t>
      </w:r>
      <w:proofErr w:type="spellEnd"/>
      <w:r w:rsidRPr="00893103">
        <w:t xml:space="preserve"> </w:t>
      </w:r>
      <w:proofErr w:type="spellStart"/>
      <w:r w:rsidRPr="00893103">
        <w:t>ShaderGraph</w:t>
      </w:r>
      <w:proofErr w:type="spellEnd"/>
      <w:r w:rsidRPr="00893103">
        <w:t xml:space="preserve">, обеспечивая </w:t>
      </w:r>
      <w:r w:rsidR="00E77030">
        <w:t>сохранение</w:t>
      </w:r>
      <w:r w:rsidRPr="00893103">
        <w:t xml:space="preserve"> структуры узлов, параметров и связей. Это устраняет необходимость ручного воссоздания материалов, минимизирует ошибки, а также позволяет сохранять полную </w:t>
      </w:r>
      <w:proofErr w:type="spellStart"/>
      <w:r w:rsidRPr="00893103">
        <w:t>редактируемость</w:t>
      </w:r>
      <w:proofErr w:type="spellEnd"/>
      <w:r w:rsidRPr="00893103">
        <w:t xml:space="preserve"> в игровом движке. В результате процесс интеграции 3D-ресурсов из </w:t>
      </w:r>
      <w:proofErr w:type="spellStart"/>
      <w:r w:rsidRPr="00893103">
        <w:t>Blender</w:t>
      </w:r>
      <w:proofErr w:type="spellEnd"/>
      <w:r w:rsidRPr="00893103">
        <w:t xml:space="preserve"> в </w:t>
      </w:r>
      <w:proofErr w:type="spellStart"/>
      <w:r w:rsidRPr="00893103">
        <w:t>Unity</w:t>
      </w:r>
      <w:proofErr w:type="spellEnd"/>
      <w:r w:rsidRPr="00893103">
        <w:t xml:space="preserve"> существенно упрощается, сокращая время разработки и повышая качество визуальных эффектов в игровых проектах.</w:t>
      </w:r>
    </w:p>
    <w:p w14:paraId="2AB8A81C" w14:textId="5480361E" w:rsidR="007441AB" w:rsidRPr="007441AB" w:rsidRDefault="007441AB" w:rsidP="009D63F5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09160CF9" w14:textId="6754443F" w:rsidR="001159C1" w:rsidRPr="005619E0" w:rsidRDefault="00513807" w:rsidP="00A8180B">
      <w:pPr>
        <w:pStyle w:val="affff2"/>
        <w:numPr>
          <w:ilvl w:val="0"/>
          <w:numId w:val="18"/>
        </w:numPr>
        <w:rPr>
          <w:lang w:val="en-US"/>
        </w:rPr>
      </w:pPr>
      <w:r w:rsidRPr="00513807">
        <w:t>Документация</w:t>
      </w:r>
      <w:r w:rsidRPr="005619E0">
        <w:rPr>
          <w:lang w:val="en-US"/>
        </w:rPr>
        <w:t xml:space="preserve"> Blender Python API. – URL: </w:t>
      </w:r>
      <w:hyperlink r:id="rId11" w:history="1">
        <w:r w:rsidR="005619E0" w:rsidRPr="005619E0">
          <w:rPr>
            <w:rStyle w:val="ab"/>
            <w:lang w:val="en-US"/>
          </w:rPr>
          <w:t>https://docs.blender.org/api/current/</w:t>
        </w:r>
      </w:hyperlink>
      <w:r w:rsidR="005619E0">
        <w:rPr>
          <w:lang w:val="en-US"/>
        </w:rPr>
        <w:t xml:space="preserve"> </w:t>
      </w:r>
      <w:r w:rsidRPr="005619E0">
        <w:rPr>
          <w:lang w:val="en-US"/>
        </w:rPr>
        <w:t xml:space="preserve"> </w:t>
      </w:r>
    </w:p>
    <w:p w14:paraId="2DFC54EB" w14:textId="5265580A" w:rsidR="001159C1" w:rsidRPr="005619E0" w:rsidRDefault="005619E0" w:rsidP="00A8180B">
      <w:pPr>
        <w:pStyle w:val="affff2"/>
        <w:numPr>
          <w:ilvl w:val="0"/>
          <w:numId w:val="18"/>
        </w:numPr>
        <w:rPr>
          <w:lang w:val="en-US"/>
        </w:rPr>
      </w:pPr>
      <w:r w:rsidRPr="005619E0">
        <w:t>Документация</w:t>
      </w:r>
      <w:r w:rsidRPr="005619E0">
        <w:rPr>
          <w:lang w:val="en-US"/>
        </w:rPr>
        <w:t xml:space="preserve"> Unity Shader Graph. – URL: </w:t>
      </w:r>
      <w:hyperlink r:id="rId12" w:history="1">
        <w:r w:rsidRPr="005619E0">
          <w:rPr>
            <w:rStyle w:val="ab"/>
            <w:lang w:val="en-US"/>
          </w:rPr>
          <w:t>https://docs.unity3d.com/Packages/com.unity.shadergraph@latest</w:t>
        </w:r>
      </w:hyperlink>
      <w:bookmarkEnd w:id="0"/>
    </w:p>
    <w:p w14:paraId="3AE8AC91" w14:textId="6B127395" w:rsidR="005619E0" w:rsidRPr="005619E0" w:rsidRDefault="005619E0" w:rsidP="00A8180B">
      <w:pPr>
        <w:pStyle w:val="affff2"/>
        <w:numPr>
          <w:ilvl w:val="0"/>
          <w:numId w:val="18"/>
        </w:numPr>
      </w:pPr>
      <w:r>
        <w:t xml:space="preserve">Статья о «запекании» текстур в </w:t>
      </w:r>
      <w:r>
        <w:rPr>
          <w:lang w:val="en-US"/>
        </w:rPr>
        <w:t>Blender</w:t>
      </w:r>
      <w:r>
        <w:t>.</w:t>
      </w:r>
      <w:r w:rsidRPr="005619E0">
        <w:t xml:space="preserve"> –</w:t>
      </w:r>
      <w:r>
        <w:t xml:space="preserve"> </w:t>
      </w:r>
      <w:r>
        <w:rPr>
          <w:lang w:val="en-US"/>
        </w:rPr>
        <w:t>URL</w:t>
      </w:r>
      <w:r w:rsidRPr="005619E0">
        <w:t xml:space="preserve">: </w:t>
      </w:r>
      <w:hyperlink r:id="rId13" w:history="1">
        <w:r w:rsidRPr="0030739A">
          <w:rPr>
            <w:rStyle w:val="ab"/>
            <w:lang w:val="en-US"/>
          </w:rPr>
          <w:t>https</w:t>
        </w:r>
        <w:r w:rsidRPr="005619E0">
          <w:rPr>
            <w:rStyle w:val="ab"/>
          </w:rPr>
          <w:t>://</w:t>
        </w:r>
        <w:r w:rsidRPr="0030739A">
          <w:rPr>
            <w:rStyle w:val="ab"/>
            <w:lang w:val="en-US"/>
          </w:rPr>
          <w:t>sky</w:t>
        </w:r>
        <w:r w:rsidRPr="005619E0">
          <w:rPr>
            <w:rStyle w:val="ab"/>
          </w:rPr>
          <w:t>.</w:t>
        </w:r>
        <w:r w:rsidRPr="0030739A">
          <w:rPr>
            <w:rStyle w:val="ab"/>
            <w:lang w:val="en-US"/>
          </w:rPr>
          <w:t>pro</w:t>
        </w:r>
        <w:r w:rsidRPr="005619E0">
          <w:rPr>
            <w:rStyle w:val="ab"/>
          </w:rPr>
          <w:t>/</w:t>
        </w:r>
        <w:r w:rsidRPr="0030739A">
          <w:rPr>
            <w:rStyle w:val="ab"/>
            <w:lang w:val="en-US"/>
          </w:rPr>
          <w:t>wiki</w:t>
        </w:r>
        <w:r w:rsidRPr="005619E0">
          <w:rPr>
            <w:rStyle w:val="ab"/>
          </w:rPr>
          <w:t>/</w:t>
        </w:r>
        <w:r w:rsidRPr="0030739A">
          <w:rPr>
            <w:rStyle w:val="ab"/>
            <w:lang w:val="en-US"/>
          </w:rPr>
          <w:t>digital</w:t>
        </w:r>
        <w:r w:rsidRPr="005619E0">
          <w:rPr>
            <w:rStyle w:val="ab"/>
          </w:rPr>
          <w:t>-</w:t>
        </w:r>
        <w:r w:rsidRPr="0030739A">
          <w:rPr>
            <w:rStyle w:val="ab"/>
            <w:lang w:val="en-US"/>
          </w:rPr>
          <w:t>art</w:t>
        </w:r>
        <w:r w:rsidRPr="005619E0">
          <w:rPr>
            <w:rStyle w:val="ab"/>
          </w:rPr>
          <w:t>/</w:t>
        </w:r>
        <w:proofErr w:type="spellStart"/>
        <w:r w:rsidRPr="0030739A">
          <w:rPr>
            <w:rStyle w:val="ab"/>
            <w:lang w:val="en-US"/>
          </w:rPr>
          <w:t>prodvinutye</w:t>
        </w:r>
        <w:proofErr w:type="spellEnd"/>
        <w:r w:rsidRPr="005619E0">
          <w:rPr>
            <w:rStyle w:val="ab"/>
          </w:rPr>
          <w:t>-</w:t>
        </w:r>
        <w:proofErr w:type="spellStart"/>
        <w:r w:rsidRPr="0030739A">
          <w:rPr>
            <w:rStyle w:val="ab"/>
            <w:lang w:val="en-US"/>
          </w:rPr>
          <w:t>tehniki</w:t>
        </w:r>
        <w:proofErr w:type="spellEnd"/>
        <w:r w:rsidRPr="005619E0">
          <w:rPr>
            <w:rStyle w:val="ab"/>
          </w:rPr>
          <w:t>-</w:t>
        </w:r>
        <w:r w:rsidRPr="0030739A">
          <w:rPr>
            <w:rStyle w:val="ab"/>
            <w:lang w:val="en-US"/>
          </w:rPr>
          <w:t>v</w:t>
        </w:r>
        <w:r w:rsidRPr="005619E0">
          <w:rPr>
            <w:rStyle w:val="ab"/>
          </w:rPr>
          <w:t>-</w:t>
        </w:r>
        <w:r w:rsidRPr="0030739A">
          <w:rPr>
            <w:rStyle w:val="ab"/>
            <w:lang w:val="en-US"/>
          </w:rPr>
          <w:t>blender</w:t>
        </w:r>
        <w:r w:rsidRPr="005619E0">
          <w:rPr>
            <w:rStyle w:val="ab"/>
          </w:rPr>
          <w:t>-</w:t>
        </w:r>
        <w:proofErr w:type="spellStart"/>
        <w:r w:rsidRPr="0030739A">
          <w:rPr>
            <w:rStyle w:val="ab"/>
            <w:lang w:val="en-US"/>
          </w:rPr>
          <w:t>zapekanie</w:t>
        </w:r>
        <w:proofErr w:type="spellEnd"/>
        <w:r w:rsidRPr="005619E0">
          <w:rPr>
            <w:rStyle w:val="ab"/>
          </w:rPr>
          <w:t>-</w:t>
        </w:r>
        <w:proofErr w:type="spellStart"/>
        <w:r w:rsidRPr="0030739A">
          <w:rPr>
            <w:rStyle w:val="ab"/>
            <w:lang w:val="en-US"/>
          </w:rPr>
          <w:t>tekstur</w:t>
        </w:r>
        <w:proofErr w:type="spellEnd"/>
        <w:r w:rsidRPr="005619E0">
          <w:rPr>
            <w:rStyle w:val="ab"/>
          </w:rPr>
          <w:t>/</w:t>
        </w:r>
      </w:hyperlink>
    </w:p>
    <w:p w14:paraId="0B8A58E3" w14:textId="537492E6" w:rsidR="004C6CD0" w:rsidRPr="004C6CD0" w:rsidRDefault="004C6CD0" w:rsidP="00A8180B">
      <w:pPr>
        <w:pStyle w:val="affff2"/>
        <w:numPr>
          <w:ilvl w:val="0"/>
          <w:numId w:val="18"/>
        </w:numPr>
      </w:pPr>
      <w:r>
        <w:t>Р</w:t>
      </w:r>
      <w:r w:rsidRPr="004C6CD0">
        <w:t>еп</w:t>
      </w:r>
      <w:r>
        <w:t xml:space="preserve">озиторий с кодом всех </w:t>
      </w:r>
      <w:proofErr w:type="spellStart"/>
      <w:r>
        <w:t>шейдерных</w:t>
      </w:r>
      <w:proofErr w:type="spellEnd"/>
      <w:r>
        <w:t xml:space="preserve"> узлов графа </w:t>
      </w:r>
      <w:r>
        <w:rPr>
          <w:lang w:val="en-US"/>
        </w:rPr>
        <w:t>Blender</w:t>
      </w:r>
      <w:r>
        <w:t xml:space="preserve"> – </w:t>
      </w:r>
      <w:r w:rsidRPr="004C6CD0">
        <w:t xml:space="preserve"> </w:t>
      </w:r>
      <w:r>
        <w:rPr>
          <w:lang w:val="en-US"/>
        </w:rPr>
        <w:t>URL</w:t>
      </w:r>
      <w:r w:rsidRPr="004C6CD0">
        <w:t xml:space="preserve">: </w:t>
      </w:r>
      <w:hyperlink r:id="rId14" w:history="1">
        <w:r w:rsidR="007A58AC" w:rsidRPr="0030739A">
          <w:rPr>
            <w:rStyle w:val="ab"/>
            <w:lang w:val="en-US"/>
          </w:rPr>
          <w:t>https</w:t>
        </w:r>
        <w:r w:rsidR="007A58AC" w:rsidRPr="0030739A">
          <w:rPr>
            <w:rStyle w:val="ab"/>
          </w:rPr>
          <w:t>://</w:t>
        </w:r>
        <w:proofErr w:type="spellStart"/>
        <w:r w:rsidR="007A58AC" w:rsidRPr="0030739A">
          <w:rPr>
            <w:rStyle w:val="ab"/>
            <w:lang w:val="en-US"/>
          </w:rPr>
          <w:t>github</w:t>
        </w:r>
        <w:proofErr w:type="spellEnd"/>
        <w:r w:rsidR="007A58AC" w:rsidRPr="0030739A">
          <w:rPr>
            <w:rStyle w:val="ab"/>
          </w:rPr>
          <w:t>.</w:t>
        </w:r>
        <w:r w:rsidR="007A58AC" w:rsidRPr="0030739A">
          <w:rPr>
            <w:rStyle w:val="ab"/>
            <w:lang w:val="en-US"/>
          </w:rPr>
          <w:t>com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blender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blender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tree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main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source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blender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nodes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shader</w:t>
        </w:r>
        <w:r w:rsidR="007A58AC" w:rsidRPr="0030739A">
          <w:rPr>
            <w:rStyle w:val="ab"/>
          </w:rPr>
          <w:t>/</w:t>
        </w:r>
        <w:r w:rsidR="007A58AC" w:rsidRPr="0030739A">
          <w:rPr>
            <w:rStyle w:val="ab"/>
            <w:lang w:val="en-US"/>
          </w:rPr>
          <w:t>nodes</w:t>
        </w:r>
      </w:hyperlink>
      <w:r w:rsidR="007A58AC">
        <w:t xml:space="preserve"> </w:t>
      </w:r>
    </w:p>
    <w:p w14:paraId="2723AE04" w14:textId="636E0A7A" w:rsidR="004C6CD0" w:rsidRDefault="007A58AC" w:rsidP="00A8180B">
      <w:pPr>
        <w:pStyle w:val="affff2"/>
        <w:numPr>
          <w:ilvl w:val="0"/>
          <w:numId w:val="18"/>
        </w:numPr>
      </w:pPr>
      <w:r>
        <w:t>Р</w:t>
      </w:r>
      <w:r w:rsidRPr="004C6CD0">
        <w:t>еп</w:t>
      </w:r>
      <w:r>
        <w:t xml:space="preserve">озиторий с правилами и структурой </w:t>
      </w:r>
      <w:r>
        <w:rPr>
          <w:lang w:val="en-US"/>
        </w:rPr>
        <w:t>JSON</w:t>
      </w:r>
      <w:r w:rsidRPr="007A58AC">
        <w:t>-</w:t>
      </w:r>
      <w:r>
        <w:t xml:space="preserve">файла </w:t>
      </w:r>
      <w:proofErr w:type="spellStart"/>
      <w:r>
        <w:rPr>
          <w:lang w:val="en-US"/>
        </w:rPr>
        <w:t>ShaderGraph</w:t>
      </w:r>
      <w:proofErr w:type="spellEnd"/>
      <w:r w:rsidRPr="007A58AC">
        <w:t xml:space="preserve"> </w:t>
      </w:r>
      <w:r>
        <w:t>и</w:t>
      </w:r>
      <w:r w:rsidRPr="007A58AC">
        <w:t xml:space="preserve"> </w:t>
      </w:r>
      <w:r>
        <w:t xml:space="preserve">кодом всех нод. – </w:t>
      </w:r>
      <w:r w:rsidRPr="004C6CD0">
        <w:t xml:space="preserve"> </w:t>
      </w:r>
      <w:r>
        <w:rPr>
          <w:lang w:val="en-US"/>
        </w:rPr>
        <w:t>URL</w:t>
      </w:r>
      <w:r w:rsidRPr="004C6CD0">
        <w:t>:</w:t>
      </w:r>
      <w:r>
        <w:t xml:space="preserve"> </w:t>
      </w:r>
      <w:hyperlink r:id="rId15" w:anchor="top" w:history="1">
        <w:r w:rsidRPr="0030739A">
          <w:rPr>
            <w:rStyle w:val="ab"/>
          </w:rPr>
          <w:t>https://github.com/Unity-Technologies/Graphics/pull/222/changes#top</w:t>
        </w:r>
      </w:hyperlink>
      <w:r>
        <w:t xml:space="preserve"> </w:t>
      </w:r>
    </w:p>
    <w:p w14:paraId="0EF72CA4" w14:textId="56912233" w:rsidR="002F0192" w:rsidRPr="004C6CD0" w:rsidRDefault="002F0192" w:rsidP="00A8180B">
      <w:pPr>
        <w:pStyle w:val="affff2"/>
        <w:numPr>
          <w:ilvl w:val="0"/>
          <w:numId w:val="18"/>
        </w:numPr>
      </w:pPr>
      <w:r>
        <w:t xml:space="preserve">Блог с пояснениями составляющих </w:t>
      </w:r>
      <w:r w:rsidR="00BB4EBD">
        <w:t xml:space="preserve">структуры </w:t>
      </w:r>
      <w:r w:rsidR="00BB4EBD">
        <w:rPr>
          <w:lang w:val="en-US"/>
        </w:rPr>
        <w:t>JSON</w:t>
      </w:r>
      <w:r w:rsidR="00BB4EBD">
        <w:t xml:space="preserve"> в </w:t>
      </w:r>
      <w:proofErr w:type="spellStart"/>
      <w:r w:rsidR="00BB4EBD">
        <w:rPr>
          <w:lang w:val="en-US"/>
        </w:rPr>
        <w:t>ShaderGraph</w:t>
      </w:r>
      <w:proofErr w:type="spellEnd"/>
      <w:r w:rsidR="00BB4EBD">
        <w:t xml:space="preserve">. – </w:t>
      </w:r>
      <w:r w:rsidR="00BB4EBD">
        <w:rPr>
          <w:lang w:val="en-US"/>
        </w:rPr>
        <w:t>URL</w:t>
      </w:r>
      <w:r w:rsidR="00BB4EBD" w:rsidRPr="00BB4EBD">
        <w:t xml:space="preserve">: </w:t>
      </w:r>
      <w:hyperlink r:id="rId16" w:history="1">
        <w:r w:rsidR="00BB4EBD" w:rsidRPr="008A6474">
          <w:rPr>
            <w:rStyle w:val="ab"/>
            <w:lang w:val="en-US"/>
          </w:rPr>
          <w:t>https</w:t>
        </w:r>
        <w:r w:rsidR="00BB4EBD" w:rsidRPr="008A6474">
          <w:rPr>
            <w:rStyle w:val="ab"/>
          </w:rPr>
          <w:t>://</w:t>
        </w:r>
        <w:r w:rsidR="00BB4EBD" w:rsidRPr="008A6474">
          <w:rPr>
            <w:rStyle w:val="ab"/>
            <w:lang w:val="en-US"/>
          </w:rPr>
          <w:t>blog</w:t>
        </w:r>
        <w:r w:rsidR="00BB4EBD" w:rsidRPr="008A6474">
          <w:rPr>
            <w:rStyle w:val="ab"/>
          </w:rPr>
          <w:t>.</w:t>
        </w:r>
        <w:proofErr w:type="spellStart"/>
        <w:r w:rsidR="00BB4EBD" w:rsidRPr="008A6474">
          <w:rPr>
            <w:rStyle w:val="ab"/>
            <w:lang w:val="en-US"/>
          </w:rPr>
          <w:t>csdn</w:t>
        </w:r>
        <w:proofErr w:type="spellEnd"/>
        <w:r w:rsidR="00BB4EBD" w:rsidRPr="008A6474">
          <w:rPr>
            <w:rStyle w:val="ab"/>
          </w:rPr>
          <w:t>.</w:t>
        </w:r>
        <w:r w:rsidR="00BB4EBD" w:rsidRPr="008A6474">
          <w:rPr>
            <w:rStyle w:val="ab"/>
            <w:lang w:val="en-US"/>
          </w:rPr>
          <w:t>net</w:t>
        </w:r>
        <w:r w:rsidR="00BB4EBD" w:rsidRPr="008A6474">
          <w:rPr>
            <w:rStyle w:val="ab"/>
          </w:rPr>
          <w:t>/</w:t>
        </w:r>
        <w:r w:rsidR="00BB4EBD" w:rsidRPr="008A6474">
          <w:rPr>
            <w:rStyle w:val="ab"/>
            <w:lang w:val="en-US"/>
          </w:rPr>
          <w:t>m</w:t>
        </w:r>
        <w:r w:rsidR="00BB4EBD" w:rsidRPr="008A6474">
          <w:rPr>
            <w:rStyle w:val="ab"/>
          </w:rPr>
          <w:t>0_57836225/</w:t>
        </w:r>
        <w:r w:rsidR="00BB4EBD" w:rsidRPr="008A6474">
          <w:rPr>
            <w:rStyle w:val="ab"/>
            <w:lang w:val="en-US"/>
          </w:rPr>
          <w:t>article</w:t>
        </w:r>
        <w:r w:rsidR="00BB4EBD" w:rsidRPr="008A6474">
          <w:rPr>
            <w:rStyle w:val="ab"/>
          </w:rPr>
          <w:t>/</w:t>
        </w:r>
        <w:r w:rsidR="00BB4EBD" w:rsidRPr="008A6474">
          <w:rPr>
            <w:rStyle w:val="ab"/>
            <w:lang w:val="en-US"/>
          </w:rPr>
          <w:t>details</w:t>
        </w:r>
        <w:r w:rsidR="00BB4EBD" w:rsidRPr="008A6474">
          <w:rPr>
            <w:rStyle w:val="ab"/>
          </w:rPr>
          <w:t>/146130946</w:t>
        </w:r>
      </w:hyperlink>
      <w:r w:rsidR="00BB4EBD">
        <w:t xml:space="preserve"> </w:t>
      </w:r>
      <w:r>
        <w:t xml:space="preserve">   </w:t>
      </w:r>
    </w:p>
    <w:p w14:paraId="3869B61F" w14:textId="77777777" w:rsidR="004C6CD0" w:rsidRPr="005619E0" w:rsidRDefault="004C6CD0" w:rsidP="007A58AC">
      <w:pPr>
        <w:pStyle w:val="affff2"/>
        <w:ind w:left="927" w:firstLine="0"/>
      </w:pPr>
    </w:p>
    <w:sectPr w:rsidR="004C6CD0" w:rsidRPr="005619E0" w:rsidSect="006D4F9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5B87" w14:textId="77777777" w:rsidR="009C228F" w:rsidRDefault="009C228F">
      <w:r>
        <w:separator/>
      </w:r>
    </w:p>
  </w:endnote>
  <w:endnote w:type="continuationSeparator" w:id="0">
    <w:p w14:paraId="6EFDE106" w14:textId="77777777" w:rsidR="009C228F" w:rsidRDefault="009C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088DA" w14:textId="77777777" w:rsidR="009C228F" w:rsidRDefault="009C228F">
      <w:r>
        <w:separator/>
      </w:r>
    </w:p>
  </w:footnote>
  <w:footnote w:type="continuationSeparator" w:id="0">
    <w:p w14:paraId="28E61AC4" w14:textId="77777777" w:rsidR="009C228F" w:rsidRDefault="009C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5B17B45"/>
    <w:multiLevelType w:val="hybridMultilevel"/>
    <w:tmpl w:val="C8C49E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7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4316563">
    <w:abstractNumId w:val="21"/>
  </w:num>
  <w:num w:numId="2" w16cid:durableId="1959945237">
    <w:abstractNumId w:val="17"/>
  </w:num>
  <w:num w:numId="3" w16cid:durableId="786776922">
    <w:abstractNumId w:val="18"/>
  </w:num>
  <w:num w:numId="4" w16cid:durableId="1300380916">
    <w:abstractNumId w:val="22"/>
  </w:num>
  <w:num w:numId="5" w16cid:durableId="42213988">
    <w:abstractNumId w:val="11"/>
  </w:num>
  <w:num w:numId="6" w16cid:durableId="1192958776">
    <w:abstractNumId w:val="7"/>
  </w:num>
  <w:num w:numId="7" w16cid:durableId="1202787526">
    <w:abstractNumId w:val="23"/>
  </w:num>
  <w:num w:numId="8" w16cid:durableId="468135501">
    <w:abstractNumId w:val="10"/>
  </w:num>
  <w:num w:numId="9" w16cid:durableId="2131896879">
    <w:abstractNumId w:val="20"/>
  </w:num>
  <w:num w:numId="10" w16cid:durableId="2018120212">
    <w:abstractNumId w:val="12"/>
  </w:num>
  <w:num w:numId="11" w16cid:durableId="976494481">
    <w:abstractNumId w:val="14"/>
  </w:num>
  <w:num w:numId="12" w16cid:durableId="1069579543">
    <w:abstractNumId w:val="19"/>
  </w:num>
  <w:num w:numId="13" w16cid:durableId="926881933">
    <w:abstractNumId w:val="16"/>
  </w:num>
  <w:num w:numId="14" w16cid:durableId="346564279">
    <w:abstractNumId w:val="8"/>
  </w:num>
  <w:num w:numId="15" w16cid:durableId="751468206">
    <w:abstractNumId w:val="5"/>
  </w:num>
  <w:num w:numId="16" w16cid:durableId="668102808">
    <w:abstractNumId w:val="13"/>
  </w:num>
  <w:num w:numId="17" w16cid:durableId="1969317279">
    <w:abstractNumId w:val="9"/>
  </w:num>
  <w:num w:numId="18" w16cid:durableId="737287095">
    <w:abstractNumId w:val="15"/>
  </w:num>
  <w:num w:numId="19" w16cid:durableId="2011367006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24FB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A76C1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E761F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1CED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978AF"/>
    <w:rsid w:val="001A00F2"/>
    <w:rsid w:val="001A02C4"/>
    <w:rsid w:val="001A3EC1"/>
    <w:rsid w:val="001A413B"/>
    <w:rsid w:val="001A46B6"/>
    <w:rsid w:val="001A482C"/>
    <w:rsid w:val="001A4963"/>
    <w:rsid w:val="001A4F49"/>
    <w:rsid w:val="001A5809"/>
    <w:rsid w:val="001A5FD6"/>
    <w:rsid w:val="001A665B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22F9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3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0192"/>
    <w:rsid w:val="002F0C82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3170"/>
    <w:rsid w:val="003143F5"/>
    <w:rsid w:val="00316196"/>
    <w:rsid w:val="00317ED4"/>
    <w:rsid w:val="00320C9A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2CFF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2A2B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DE3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04E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CD0"/>
    <w:rsid w:val="004C6E32"/>
    <w:rsid w:val="004C6E5C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E7F87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06C66"/>
    <w:rsid w:val="00510C42"/>
    <w:rsid w:val="005118AA"/>
    <w:rsid w:val="00513807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47920"/>
    <w:rsid w:val="005506AE"/>
    <w:rsid w:val="005508B0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19E0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1141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552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2A2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075E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58AC"/>
    <w:rsid w:val="007A6281"/>
    <w:rsid w:val="007A62B6"/>
    <w:rsid w:val="007A6BB6"/>
    <w:rsid w:val="007A6DD2"/>
    <w:rsid w:val="007A757C"/>
    <w:rsid w:val="007A76F2"/>
    <w:rsid w:val="007B0B56"/>
    <w:rsid w:val="007B1AAC"/>
    <w:rsid w:val="007B5BFD"/>
    <w:rsid w:val="007B627F"/>
    <w:rsid w:val="007B71A6"/>
    <w:rsid w:val="007B765F"/>
    <w:rsid w:val="007B7C27"/>
    <w:rsid w:val="007C006D"/>
    <w:rsid w:val="007C14A7"/>
    <w:rsid w:val="007C290C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3621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1C7A"/>
    <w:rsid w:val="0085318E"/>
    <w:rsid w:val="0085543F"/>
    <w:rsid w:val="00855D4E"/>
    <w:rsid w:val="0085605A"/>
    <w:rsid w:val="008563C8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145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3103"/>
    <w:rsid w:val="00895974"/>
    <w:rsid w:val="00897C8B"/>
    <w:rsid w:val="008A000A"/>
    <w:rsid w:val="008A03E2"/>
    <w:rsid w:val="008A0776"/>
    <w:rsid w:val="008A0AE7"/>
    <w:rsid w:val="008A12E9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16E2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E7FC0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2D25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29A7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228F"/>
    <w:rsid w:val="009C4F94"/>
    <w:rsid w:val="009C5BD3"/>
    <w:rsid w:val="009C771D"/>
    <w:rsid w:val="009C7E8C"/>
    <w:rsid w:val="009D1E28"/>
    <w:rsid w:val="009D370C"/>
    <w:rsid w:val="009D46DE"/>
    <w:rsid w:val="009D47E7"/>
    <w:rsid w:val="009D506E"/>
    <w:rsid w:val="009D63F5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1B6C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97B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3AA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0464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234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4EBD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16F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386"/>
    <w:rsid w:val="00C10B2A"/>
    <w:rsid w:val="00C11817"/>
    <w:rsid w:val="00C119A1"/>
    <w:rsid w:val="00C1248A"/>
    <w:rsid w:val="00C13FD0"/>
    <w:rsid w:val="00C15BB4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54EC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5DB0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4C19"/>
    <w:rsid w:val="00CF5F48"/>
    <w:rsid w:val="00CF6169"/>
    <w:rsid w:val="00CF6B13"/>
    <w:rsid w:val="00CF6E34"/>
    <w:rsid w:val="00D0017D"/>
    <w:rsid w:val="00D004B1"/>
    <w:rsid w:val="00D00629"/>
    <w:rsid w:val="00D04106"/>
    <w:rsid w:val="00D05444"/>
    <w:rsid w:val="00D058E9"/>
    <w:rsid w:val="00D06B85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3F81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1599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4EB"/>
    <w:rsid w:val="00E76DA8"/>
    <w:rsid w:val="00E76EE0"/>
    <w:rsid w:val="00E7703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6BB2"/>
    <w:rsid w:val="00E97745"/>
    <w:rsid w:val="00EA0CC7"/>
    <w:rsid w:val="00EA1AFE"/>
    <w:rsid w:val="00EA1DD5"/>
    <w:rsid w:val="00EA25D7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3522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2624"/>
    <w:rsid w:val="00FA30CB"/>
    <w:rsid w:val="00FA3221"/>
    <w:rsid w:val="00FA3A76"/>
    <w:rsid w:val="00FA3AFC"/>
    <w:rsid w:val="00FA4AD2"/>
    <w:rsid w:val="00FA6107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2DAC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affffff0">
    <w:name w:val="Unresolved Mention"/>
    <w:uiPriority w:val="99"/>
    <w:semiHidden/>
    <w:unhideWhenUsed/>
    <w:rsid w:val="00561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ky.pro/wiki/digital-art/prodvinutye-tehniki-v-blender-zapekanie-tekstur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ocs.unity3d.com/Packages/com.unity.shadergraph@lates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log.csdn.net/m0_57836225/article/details/146130946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blender.org/api/curren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ithub.com/Unity-Technologies/Graphics/pull/222/changes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github.com/blender/blender/tree/main/source/blender/nodes/shader/node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Сеня ___</cp:lastModifiedBy>
  <cp:revision>12</cp:revision>
  <cp:lastPrinted>2010-04-02T15:51:00Z</cp:lastPrinted>
  <dcterms:created xsi:type="dcterms:W3CDTF">2022-03-19T12:18:00Z</dcterms:created>
  <dcterms:modified xsi:type="dcterms:W3CDTF">2026-03-16T11:24:00Z</dcterms:modified>
</cp:coreProperties>
</file>