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7219" w14:textId="6B028DBF" w:rsidR="0030426A" w:rsidRPr="00C15495" w:rsidRDefault="0030426A" w:rsidP="00DC74C8">
      <w:pPr>
        <w:pStyle w:val="10"/>
      </w:pPr>
      <w:bookmarkStart w:id="0" w:name="_Toc210717848"/>
      <w:r w:rsidRPr="00776E63">
        <w:br/>
      </w:r>
      <w:r w:rsidR="00C15495">
        <w:t xml:space="preserve">МЕТОДИКА ОБУЧЕНИЯ ЯЗЫКУ ПРОГРАММИРОВАНИЯ </w:t>
      </w:r>
      <w:r w:rsidR="00C15495">
        <w:rPr>
          <w:lang w:val="en-US"/>
        </w:rPr>
        <w:t>GO</w:t>
      </w:r>
      <w:r w:rsidR="00C15495">
        <w:t xml:space="preserve"> В СТАРШИХ КЛАССАХ В РАМКАХ ЭЛЕКТИВНОЙ ДИСЦИПЛИНЫ</w:t>
      </w:r>
    </w:p>
    <w:p w14:paraId="426C00D3" w14:textId="3259DBCF" w:rsidR="0030426A" w:rsidRPr="00776E63" w:rsidRDefault="00B1379B" w:rsidP="00E71C89">
      <w:pPr>
        <w:pStyle w:val="2"/>
        <w:ind w:left="0"/>
        <w:jc w:val="both"/>
        <w:rPr>
          <w:rFonts w:ascii="Times New Roman" w:hAnsi="Times New Roman"/>
          <w:szCs w:val="28"/>
        </w:rPr>
      </w:pPr>
      <w:r w:rsidRPr="00776E63">
        <w:rPr>
          <w:rFonts w:ascii="Times New Roman" w:hAnsi="Times New Roman"/>
          <w:szCs w:val="28"/>
        </w:rPr>
        <w:t>Дорнес К. В.</w:t>
      </w:r>
    </w:p>
    <w:p w14:paraId="37F43AFF" w14:textId="7EA5B6F3" w:rsidR="00B706E8" w:rsidRPr="00776E63" w:rsidRDefault="00B706E8" w:rsidP="00E71C89">
      <w:pPr>
        <w:pStyle w:val="30"/>
        <w:ind w:left="0"/>
        <w:jc w:val="both"/>
        <w:rPr>
          <w:rFonts w:ascii="Times New Roman" w:hAnsi="Times New Roman" w:cs="Times New Roman"/>
        </w:rPr>
      </w:pPr>
      <w:r w:rsidRPr="00776E63">
        <w:rPr>
          <w:rFonts w:ascii="Times New Roman" w:hAnsi="Times New Roman" w:cs="Times New Roman"/>
        </w:rPr>
        <w:t>ФГАОУ ВО «Южный федеральный университет»,</w:t>
      </w:r>
    </w:p>
    <w:p w14:paraId="44686D07" w14:textId="662B81F1" w:rsidR="007441AB" w:rsidRPr="00776E63" w:rsidRDefault="00B706E8" w:rsidP="00E71C89">
      <w:pPr>
        <w:pStyle w:val="30"/>
        <w:ind w:left="0"/>
        <w:jc w:val="both"/>
        <w:rPr>
          <w:rFonts w:ascii="Times New Roman" w:hAnsi="Times New Roman" w:cs="Times New Roman"/>
        </w:rPr>
      </w:pPr>
      <w:r w:rsidRPr="00776E63">
        <w:rPr>
          <w:rFonts w:ascii="Times New Roman" w:hAnsi="Times New Roman" w:cs="Times New Roman"/>
        </w:rPr>
        <w:t>Институт математики, механики и компьютерных наук</w:t>
      </w:r>
    </w:p>
    <w:p w14:paraId="752B7F3B" w14:textId="640C3C97" w:rsidR="0030426A" w:rsidRPr="00776E63" w:rsidRDefault="00B706E8" w:rsidP="00E71C89">
      <w:pPr>
        <w:pStyle w:val="40"/>
        <w:ind w:firstLine="0"/>
        <w:jc w:val="both"/>
        <w:rPr>
          <w:rFonts w:ascii="Times New Roman" w:hAnsi="Times New Roman"/>
        </w:rPr>
      </w:pPr>
      <w:r w:rsidRPr="00776E63">
        <w:rPr>
          <w:rFonts w:ascii="Times New Roman" w:hAnsi="Times New Roman"/>
        </w:rPr>
        <w:t xml:space="preserve">г. </w:t>
      </w:r>
      <w:proofErr w:type="spellStart"/>
      <w:r w:rsidRPr="00776E63">
        <w:rPr>
          <w:rFonts w:ascii="Times New Roman" w:hAnsi="Times New Roman"/>
        </w:rPr>
        <w:t>Ростов</w:t>
      </w:r>
      <w:proofErr w:type="spellEnd"/>
      <w:r w:rsidR="006011C6">
        <w:rPr>
          <w:rFonts w:ascii="Times New Roman" w:hAnsi="Times New Roman"/>
        </w:rPr>
        <w:t>-</w:t>
      </w:r>
      <w:r w:rsidRPr="00776E63">
        <w:rPr>
          <w:rFonts w:ascii="Times New Roman" w:hAnsi="Times New Roman"/>
        </w:rPr>
        <w:t>на</w:t>
      </w:r>
      <w:r w:rsidR="006011C6">
        <w:rPr>
          <w:rFonts w:ascii="Times New Roman" w:hAnsi="Times New Roman"/>
        </w:rPr>
        <w:t>-</w:t>
      </w:r>
      <w:r w:rsidRPr="00776E63">
        <w:rPr>
          <w:rFonts w:ascii="Times New Roman" w:hAnsi="Times New Roman"/>
        </w:rPr>
        <w:t>Дону</w:t>
      </w:r>
    </w:p>
    <w:p w14:paraId="20BCE489" w14:textId="1BBA2AFA" w:rsidR="0030426A" w:rsidRPr="00DC74C8" w:rsidRDefault="0030426A" w:rsidP="00E71C89">
      <w:pPr>
        <w:pStyle w:val="Email0"/>
        <w:spacing w:after="0" w:afterAutospacing="0"/>
        <w:ind w:firstLine="0"/>
        <w:jc w:val="both"/>
        <w:rPr>
          <w:lang w:val="ru-RU"/>
        </w:rPr>
      </w:pPr>
      <w:r w:rsidRPr="00776E63">
        <w:t>E</w:t>
      </w:r>
      <w:r w:rsidRPr="00776E63">
        <w:rPr>
          <w:lang w:val="ru-RU"/>
        </w:rPr>
        <w:t>-</w:t>
      </w:r>
      <w:r w:rsidRPr="00776E63">
        <w:t>mail</w:t>
      </w:r>
      <w:r w:rsidR="00B706E8" w:rsidRPr="00776E63">
        <w:rPr>
          <w:u w:val="none"/>
          <w:lang w:val="ru-RU"/>
        </w:rPr>
        <w:t xml:space="preserve">: </w:t>
      </w:r>
      <w:proofErr w:type="spellStart"/>
      <w:r w:rsidR="00B706E8" w:rsidRPr="00776E63">
        <w:rPr>
          <w:u w:val="none"/>
        </w:rPr>
        <w:t>dornes</w:t>
      </w:r>
      <w:proofErr w:type="spellEnd"/>
      <w:r w:rsidR="00B706E8" w:rsidRPr="00776E63">
        <w:rPr>
          <w:u w:val="none"/>
          <w:lang w:val="ru-RU"/>
        </w:rPr>
        <w:t>@</w:t>
      </w:r>
      <w:proofErr w:type="spellStart"/>
      <w:r w:rsidR="00B706E8" w:rsidRPr="00776E63">
        <w:rPr>
          <w:u w:val="none"/>
        </w:rPr>
        <w:t>sfedu</w:t>
      </w:r>
      <w:proofErr w:type="spellEnd"/>
      <w:r w:rsidR="00B706E8" w:rsidRPr="00776E63">
        <w:rPr>
          <w:u w:val="none"/>
          <w:lang w:val="ru-RU"/>
        </w:rPr>
        <w:t>.</w:t>
      </w:r>
      <w:proofErr w:type="spellStart"/>
      <w:r w:rsidR="00B706E8" w:rsidRPr="00776E63">
        <w:rPr>
          <w:u w:val="none"/>
        </w:rPr>
        <w:t>ru</w:t>
      </w:r>
      <w:proofErr w:type="spellEnd"/>
    </w:p>
    <w:p w14:paraId="2E5174A9" w14:textId="3B6EE3AB" w:rsidR="00B1379B" w:rsidRPr="00776E63" w:rsidRDefault="00B1379B" w:rsidP="00E71C89">
      <w:pPr>
        <w:pStyle w:val="affff2"/>
        <w:ind w:firstLine="0"/>
      </w:pPr>
      <w:r w:rsidRPr="00776E63">
        <w:t xml:space="preserve">В условиях стремительного развития информационных технологий программирование становится одним из важнейших навыков современного человека. В образовательных программах по информатике значительное внимание уделяется формированию алгоритмического мышления и развитию практических навыков разработки программ. Однако традиционные подходы к обучению </w:t>
      </w:r>
      <w:r w:rsidR="00E70054" w:rsidRPr="00776E63">
        <w:t>программировани</w:t>
      </w:r>
      <w:r w:rsidR="00E70054">
        <w:t>ю</w:t>
      </w:r>
      <w:r w:rsidR="00E70054" w:rsidRPr="00776E63">
        <w:t xml:space="preserve"> </w:t>
      </w:r>
      <w:r w:rsidRPr="00776E63">
        <w:t xml:space="preserve">в школе часто основываются на использовании ограниченного набора языков программирования, что не всегда отражает актуальные тенденции развития современной </w:t>
      </w:r>
      <w:r w:rsidR="0045628C" w:rsidRPr="00776E63">
        <w:t>разработки</w:t>
      </w:r>
      <w:r w:rsidRPr="00776E63">
        <w:t xml:space="preserve"> программного обеспечения.</w:t>
      </w:r>
    </w:p>
    <w:p w14:paraId="05F534C4" w14:textId="77777777" w:rsidR="00B1379B" w:rsidRPr="00776E63" w:rsidRDefault="00B1379B" w:rsidP="00E71C89">
      <w:pPr>
        <w:pStyle w:val="affff2"/>
        <w:ind w:firstLine="0"/>
      </w:pPr>
      <w:r w:rsidRPr="00776E63">
        <w:t>В настоящее время активно развиваются новые языки программирования, ориентированные на создание высокопроизводительных и масштабируемых программных систем. Одним из таких языков является Go (</w:t>
      </w:r>
      <w:proofErr w:type="spellStart"/>
      <w:r w:rsidRPr="00776E63">
        <w:t>Golang</w:t>
      </w:r>
      <w:proofErr w:type="spellEnd"/>
      <w:r w:rsidRPr="00776E63">
        <w:t>), разработанный компанией Google. Данный язык программирования сочетает в себе простоту синтаксиса, высокую скорость компиляции и эффективные механизмы поддержки параллельных вычислений. Благодаря этим особенностям язык Go широко применяется при разработке серверных приложений, облачных сервисов и распределённых систем.</w:t>
      </w:r>
    </w:p>
    <w:p w14:paraId="2AF5ED9D" w14:textId="77777777" w:rsidR="00B1379B" w:rsidRPr="00776E63" w:rsidRDefault="00B1379B" w:rsidP="00E71C89">
      <w:pPr>
        <w:pStyle w:val="affff2"/>
        <w:ind w:firstLine="0"/>
      </w:pPr>
      <w:r w:rsidRPr="00776E63">
        <w:t>Включение изучения современных языков программирования в образовательный процесс способствует повышению мотивации учащихся к изучению информатики и позволяет приблизить содержание обучения к требованиям современного рынка труда. При этом элективные курсы старшей школы являются удобной формой реализации подобных образовательных инициатив, так как позволяют расширить и углубить содержание базового курса информатики.</w:t>
      </w:r>
    </w:p>
    <w:p w14:paraId="6F482E2C" w14:textId="079112FD" w:rsidR="002C71A1" w:rsidRPr="00776E63" w:rsidRDefault="002C71A1" w:rsidP="00E71C89">
      <w:pPr>
        <w:pStyle w:val="affff2"/>
        <w:ind w:firstLine="0"/>
      </w:pPr>
      <w:r w:rsidRPr="00776E63">
        <w:t>Целью исследования является разработка методических рекомендаций по обучению языку программирования Go в рамках элективного курса старшей школы. Для достижения поставленной цели были определены следующие задачи:</w:t>
      </w:r>
    </w:p>
    <w:p w14:paraId="513FA8FB" w14:textId="6593BCFE" w:rsidR="002C71A1" w:rsidRPr="00776E63" w:rsidRDefault="002C71A1" w:rsidP="00C15495">
      <w:pPr>
        <w:pStyle w:val="affff2"/>
        <w:numPr>
          <w:ilvl w:val="0"/>
          <w:numId w:val="19"/>
        </w:numPr>
        <w:ind w:left="357" w:firstLine="720"/>
      </w:pPr>
      <w:r w:rsidRPr="00776E63">
        <w:t>проанализировать возможности использования языка Go в образовательном процессе;</w:t>
      </w:r>
    </w:p>
    <w:p w14:paraId="5893A821" w14:textId="77777777" w:rsidR="00E71C89" w:rsidRDefault="002C71A1" w:rsidP="00C15495">
      <w:pPr>
        <w:pStyle w:val="affff2"/>
        <w:numPr>
          <w:ilvl w:val="0"/>
          <w:numId w:val="19"/>
        </w:numPr>
        <w:ind w:left="357" w:firstLine="720"/>
      </w:pPr>
      <w:r w:rsidRPr="00776E63">
        <w:t>определить структуру элективного курса по изучению данного языка;</w:t>
      </w:r>
    </w:p>
    <w:p w14:paraId="4585A716" w14:textId="51377BC2" w:rsidR="002C71A1" w:rsidRPr="00776E63" w:rsidRDefault="002C71A1" w:rsidP="00C15495">
      <w:pPr>
        <w:pStyle w:val="affff2"/>
        <w:numPr>
          <w:ilvl w:val="0"/>
          <w:numId w:val="19"/>
        </w:numPr>
        <w:tabs>
          <w:tab w:val="left" w:pos="364"/>
        </w:tabs>
        <w:ind w:left="357" w:firstLine="720"/>
      </w:pPr>
      <w:r w:rsidRPr="00776E63">
        <w:lastRenderedPageBreak/>
        <w:t>рассмотреть эффективные методы обучения программированию старшеклассников.</w:t>
      </w:r>
    </w:p>
    <w:p w14:paraId="37A97288" w14:textId="182748A5" w:rsidR="00B1379B" w:rsidRPr="00776E63" w:rsidRDefault="00B1379B" w:rsidP="00E71C89">
      <w:pPr>
        <w:pStyle w:val="affff2"/>
        <w:ind w:firstLine="0"/>
      </w:pPr>
      <w:r w:rsidRPr="00776E63">
        <w:t>Элективный курс по изучению языка Go может быть ориентирован на учащихся 10</w:t>
      </w:r>
      <w:r w:rsidR="006011C6">
        <w:t>-</w:t>
      </w:r>
      <w:r w:rsidRPr="00776E63">
        <w:t>11 классов, проявляющих интерес к программированию и информационным технологиям. Основной целью курса является формирование у обучающихся базовых навыков разработки программ на современном языке программирования, а также развитие алгоритмического мышления и способности к решению прикладных задач.</w:t>
      </w:r>
    </w:p>
    <w:p w14:paraId="7A9BA4B8" w14:textId="15E69847" w:rsidR="00B1379B" w:rsidRPr="00776E63" w:rsidRDefault="00B1379B" w:rsidP="00E71C89">
      <w:pPr>
        <w:pStyle w:val="affff2"/>
        <w:ind w:firstLine="0"/>
      </w:pPr>
      <w:r w:rsidRPr="00776E63">
        <w:t xml:space="preserve">При организации обучения </w:t>
      </w:r>
      <w:r w:rsidR="00834035" w:rsidRPr="00776E63">
        <w:t>следует</w:t>
      </w:r>
      <w:r w:rsidRPr="00776E63">
        <w:t xml:space="preserve"> учитывать возрастные особенности старшеклассников и уровень их подготовки. Большинство учащихся уже обладают базовыми представлениями об алгоритмах и структурах данных, полученными в рамках основного курса информатики. Это позволяет перейти к изучению более сложных аспектов программирования, связанных с разработкой программных приложений и использованием современных инструментов разработки.</w:t>
      </w:r>
    </w:p>
    <w:p w14:paraId="400B1477" w14:textId="77777777" w:rsidR="00B1379B" w:rsidRPr="00776E63" w:rsidRDefault="00B1379B" w:rsidP="00E71C89">
      <w:pPr>
        <w:pStyle w:val="affff2"/>
        <w:ind w:firstLine="0"/>
      </w:pPr>
      <w:r w:rsidRPr="00776E63">
        <w:t>Одним из важных принципов организации обучения является принцип постепенного усложнения учебного материала. На начальном этапе учащиеся знакомятся с основными особенностями языка Go, его историей создания и областями применения. Также рассматриваются вопросы установки среды разработки и структуры простой программы. Учащиеся выполняют первые практические задания, направленные на написание простых консольных программ.</w:t>
      </w:r>
    </w:p>
    <w:p w14:paraId="041CE92F" w14:textId="77777777" w:rsidR="00B1379B" w:rsidRPr="00776E63" w:rsidRDefault="00B1379B" w:rsidP="00E71C89">
      <w:pPr>
        <w:pStyle w:val="affff2"/>
        <w:ind w:firstLine="0"/>
      </w:pPr>
      <w:r w:rsidRPr="00776E63">
        <w:t>Следующий этап обучения связан с изучением базовых конструкций языка программирования. Учащиеся знакомятся с основными типами данных, переменными, операторами и выражениями. Особое внимание уделяется управляющим конструкциям языка, таким как условные операторы и циклы. Выполнение практических заданий на данном этапе позволяет учащимся закрепить полученные знания и сформировать навыки написания программ.</w:t>
      </w:r>
    </w:p>
    <w:p w14:paraId="642A5C48" w14:textId="77777777" w:rsidR="00B1379B" w:rsidRPr="00776E63" w:rsidRDefault="00B1379B" w:rsidP="00E71C89">
      <w:pPr>
        <w:pStyle w:val="affff2"/>
        <w:ind w:firstLine="0"/>
      </w:pPr>
      <w:r w:rsidRPr="00776E63">
        <w:t>Важным элементом курса является изучение функций и модульной структуры программ. Использование функций позволяет учащимся понять принципы структурирования программного кода и повысить его читаемость. Кроме того, изучение функций способствует формированию у обучающихся навыков декомпозиции задач, что является важной составляющей алгоритмического мышления.</w:t>
      </w:r>
    </w:p>
    <w:p w14:paraId="48231670" w14:textId="77777777" w:rsidR="00B1379B" w:rsidRPr="00776E63" w:rsidRDefault="00B1379B" w:rsidP="00E71C89">
      <w:pPr>
        <w:pStyle w:val="affff2"/>
        <w:ind w:firstLine="0"/>
      </w:pPr>
      <w:r w:rsidRPr="00776E63">
        <w:t>На последующих этапах курса рассматриваются более сложные структуры данных, используемые в языке Go. К ним относятся массивы, срезы и отображения (</w:t>
      </w:r>
      <w:proofErr w:type="spellStart"/>
      <w:r w:rsidRPr="00776E63">
        <w:t>map</w:t>
      </w:r>
      <w:proofErr w:type="spellEnd"/>
      <w:r w:rsidRPr="00776E63">
        <w:t>). Учащиеся учатся работать с коллекциями данных, выполнять их обработку и реализовывать различные алгоритмы.</w:t>
      </w:r>
    </w:p>
    <w:p w14:paraId="0520B031" w14:textId="77777777" w:rsidR="00B1379B" w:rsidRPr="00776E63" w:rsidRDefault="00B1379B" w:rsidP="00E71C89">
      <w:pPr>
        <w:pStyle w:val="affff2"/>
        <w:ind w:firstLine="0"/>
      </w:pPr>
      <w:r w:rsidRPr="00776E63">
        <w:t xml:space="preserve">Особенностью языка Go является встроенная поддержка параллельного программирования. В рамках элективного курса учащиеся могут познакомиться с базовыми понятиями параллельных вычислений, такими </w:t>
      </w:r>
      <w:r w:rsidRPr="00776E63">
        <w:lastRenderedPageBreak/>
        <w:t xml:space="preserve">как </w:t>
      </w:r>
      <w:proofErr w:type="spellStart"/>
      <w:r w:rsidRPr="00776E63">
        <w:t>горутины</w:t>
      </w:r>
      <w:proofErr w:type="spellEnd"/>
      <w:r w:rsidRPr="00776E63">
        <w:t xml:space="preserve"> и каналы. Несмотря на относительную сложность данной темы, знакомство с её основами позволяет расширить представления учащихся о возможностях современных языков программирования.</w:t>
      </w:r>
    </w:p>
    <w:p w14:paraId="5213F1AF" w14:textId="77777777" w:rsidR="00B1379B" w:rsidRPr="00776E63" w:rsidRDefault="00B1379B" w:rsidP="00E71C89">
      <w:pPr>
        <w:pStyle w:val="affff2"/>
        <w:ind w:firstLine="0"/>
      </w:pPr>
      <w:r w:rsidRPr="00776E63">
        <w:t>Важную роль в процессе обучения играет практическая деятельность учащихся. Значительная часть учебного времени должна быть отведена на выполнение лабораторных и практических работ. Практические задания могут включать разработку простых консольных программ, реализацию алгоритмов обработки данных, а также создание небольших программных проектов.</w:t>
      </w:r>
    </w:p>
    <w:p w14:paraId="622BB504" w14:textId="77777777" w:rsidR="00B1379B" w:rsidRPr="00776E63" w:rsidRDefault="00B1379B" w:rsidP="00C15495">
      <w:pPr>
        <w:pStyle w:val="affff2"/>
        <w:ind w:firstLine="0"/>
      </w:pPr>
      <w:r w:rsidRPr="00776E63">
        <w:t>Эффективным методом обучения программированию является использование проектной деятельности. В рамках элективного курса учащимся может быть предложено разработать собственный программный проект. Это может быть, например, консольное приложение для обработки текстовых данных, программа для решения математических задач или простая информационная система.</w:t>
      </w:r>
    </w:p>
    <w:p w14:paraId="1EDB03E0" w14:textId="56DB5E51" w:rsidR="00DC74C8" w:rsidRDefault="00DC74C8" w:rsidP="00C15495">
      <w:pPr>
        <w:pStyle w:val="affff2"/>
        <w:ind w:firstLine="0"/>
      </w:pPr>
      <w:r>
        <w:t>На начальном этапе обучения целесообразно использовать простые консольные задания, направленные на освоение базового синтаксиса языка Go и формирование первичных навыков программирования. Такие задания должны быть понятны учащимся и не требовать сложной предварительной подготовки.</w:t>
      </w:r>
    </w:p>
    <w:p w14:paraId="10B2556F" w14:textId="65AC748D" w:rsidR="00B1379B" w:rsidRDefault="00DC74C8" w:rsidP="00C15495">
      <w:pPr>
        <w:pStyle w:val="affff2"/>
        <w:ind w:firstLine="0"/>
      </w:pPr>
      <w:r>
        <w:t>Примером может служить следующее задание</w:t>
      </w:r>
      <w:r w:rsidR="00C15495">
        <w:t>: разработать</w:t>
      </w:r>
      <w:r>
        <w:t xml:space="preserve"> консольную программу, которая запрашивает у пользователя его имя и возраст, а затем выводит сообщение с этими данными.</w:t>
      </w:r>
      <w:r>
        <w:t xml:space="preserve"> </w:t>
      </w:r>
      <w:r>
        <w:t>В процессе выполнения данного задания учащиеся осваивают</w:t>
      </w:r>
      <w:r>
        <w:t xml:space="preserve"> </w:t>
      </w:r>
      <w:r>
        <w:t>структуру программы на языке Go</w:t>
      </w:r>
      <w:r>
        <w:t xml:space="preserve">, </w:t>
      </w:r>
      <w:r>
        <w:t>объявление переменных</w:t>
      </w:r>
      <w:r>
        <w:t xml:space="preserve">, </w:t>
      </w:r>
      <w:r>
        <w:t>ввод данных с клавиатуры</w:t>
      </w:r>
      <w:r>
        <w:t xml:space="preserve"> и </w:t>
      </w:r>
      <w:r>
        <w:t>вывод информации на экран.</w:t>
      </w:r>
    </w:p>
    <w:p w14:paraId="52F11FFF" w14:textId="6D7CC03E" w:rsidR="00DC74C8" w:rsidRDefault="00DC74C8" w:rsidP="00C15495">
      <w:pPr>
        <w:pStyle w:val="affff2"/>
        <w:ind w:firstLine="0"/>
      </w:pPr>
      <w:r>
        <w:t>После выполнения задания может быть предложено его усложнение, например</w:t>
      </w:r>
      <w:r>
        <w:t xml:space="preserve">, </w:t>
      </w:r>
      <w:r>
        <w:t>добавить проверку корректности введённого возраста</w:t>
      </w:r>
      <w:r>
        <w:t xml:space="preserve"> или узнать возраст пользователя спустя определенное время.</w:t>
      </w:r>
    </w:p>
    <w:p w14:paraId="6BDB6A52" w14:textId="07655D38" w:rsidR="00DC74C8" w:rsidRPr="00776E63" w:rsidRDefault="00DC74C8" w:rsidP="00C15495">
      <w:pPr>
        <w:pStyle w:val="affff2"/>
        <w:ind w:firstLine="0"/>
      </w:pPr>
      <w:r>
        <w:t>Использование подобных заданий позволяет обеспечить постепенное включение учащихся в процесс программирования и создать основу для дальнейшего изучения более сложных тем.</w:t>
      </w:r>
    </w:p>
    <w:p w14:paraId="0998170B" w14:textId="2D38DBE1" w:rsidR="009E7120" w:rsidRPr="00776E63" w:rsidRDefault="00B1379B" w:rsidP="00C15495">
      <w:pPr>
        <w:pStyle w:val="affff2"/>
        <w:ind w:firstLine="0"/>
      </w:pPr>
      <w:r w:rsidRPr="00776E63">
        <w:t>Таким образом, использование языка программирования Go в рамках элективного курса старшей школы является перспективным направлением развития школьного курса информатики. Данный язык обладает рядом особенностей, которые делают его удобным инструментом для обучения основам программирования и разработки программных приложений. Включение изучения современных языков программирования в образовательный процесс позволяет повысить интерес учащихся к информатике, развить их алгоритмическое мышление и подготовить к дальнейшему обучению в области информационных технологий</w:t>
      </w:r>
    </w:p>
    <w:p w14:paraId="2AB8A81C" w14:textId="77777777" w:rsidR="007441AB" w:rsidRPr="00776E63" w:rsidRDefault="007441AB" w:rsidP="00E71C89">
      <w:pPr>
        <w:pStyle w:val="affff2"/>
        <w:ind w:firstLine="0"/>
        <w:rPr>
          <w:i/>
        </w:rPr>
      </w:pPr>
      <w:r w:rsidRPr="00776E63">
        <w:rPr>
          <w:i/>
        </w:rPr>
        <w:t>Литература:</w:t>
      </w:r>
    </w:p>
    <w:bookmarkEnd w:id="0"/>
    <w:p w14:paraId="512CF76D" w14:textId="36D7250B" w:rsidR="00834035" w:rsidRPr="00776E63" w:rsidRDefault="00834035" w:rsidP="00E71C89">
      <w:pPr>
        <w:pStyle w:val="affff2"/>
        <w:numPr>
          <w:ilvl w:val="0"/>
          <w:numId w:val="18"/>
        </w:numPr>
        <w:ind w:left="0" w:firstLine="0"/>
      </w:pPr>
      <w:r w:rsidRPr="00776E63">
        <w:lastRenderedPageBreak/>
        <w:t xml:space="preserve">Донован А., </w:t>
      </w:r>
      <w:proofErr w:type="spellStart"/>
      <w:r w:rsidRPr="00776E63">
        <w:t>Керниган</w:t>
      </w:r>
      <w:proofErr w:type="spellEnd"/>
      <w:r w:rsidRPr="00776E63">
        <w:t xml:space="preserve"> Б. Язык программирования Go. </w:t>
      </w:r>
      <w:r w:rsidR="006011C6">
        <w:t>-</w:t>
      </w:r>
      <w:r w:rsidRPr="00776E63">
        <w:t xml:space="preserve"> М.: </w:t>
      </w:r>
      <w:r w:rsidR="002C71A1" w:rsidRPr="00776E63">
        <w:t>ООО “И.Д. Вильямс”, 2016</w:t>
      </w:r>
      <w:r w:rsidRPr="00776E63">
        <w:t>.</w:t>
      </w:r>
    </w:p>
    <w:p w14:paraId="451CF782" w14:textId="76795CEC" w:rsidR="00834035" w:rsidRPr="00776E63" w:rsidRDefault="00834035" w:rsidP="00E71C89">
      <w:pPr>
        <w:pStyle w:val="affff2"/>
        <w:numPr>
          <w:ilvl w:val="0"/>
          <w:numId w:val="18"/>
        </w:numPr>
        <w:ind w:left="0" w:firstLine="0"/>
        <w:rPr>
          <w:lang w:val="en-US"/>
        </w:rPr>
      </w:pPr>
      <w:r w:rsidRPr="00776E63">
        <w:rPr>
          <w:lang w:val="en-US"/>
        </w:rPr>
        <w:t xml:space="preserve">Bodner J. Learning Go. </w:t>
      </w:r>
      <w:r w:rsidR="002C71A1" w:rsidRPr="00776E63">
        <w:rPr>
          <w:lang w:val="en-US"/>
        </w:rPr>
        <w:t>-</w:t>
      </w:r>
      <w:r w:rsidRPr="00776E63">
        <w:rPr>
          <w:lang w:val="en-US"/>
        </w:rPr>
        <w:t xml:space="preserve"> O’Reilly Media, 2024.</w:t>
      </w:r>
    </w:p>
    <w:p w14:paraId="035007D4" w14:textId="6BFF4B58" w:rsidR="00834035" w:rsidRPr="00776E63" w:rsidRDefault="00834035" w:rsidP="00E71C89">
      <w:pPr>
        <w:pStyle w:val="affff2"/>
        <w:numPr>
          <w:ilvl w:val="0"/>
          <w:numId w:val="18"/>
        </w:numPr>
        <w:ind w:left="0" w:firstLine="0"/>
      </w:pPr>
      <w:r w:rsidRPr="00776E63">
        <w:t xml:space="preserve">Белоусова Ю. В. Мотивация учащихся общеобразовательных школ к изучению программирования // Калининградский вестник образования. </w:t>
      </w:r>
      <w:r w:rsidR="002C71A1" w:rsidRPr="00776E63">
        <w:t>-</w:t>
      </w:r>
      <w:r w:rsidRPr="00776E63">
        <w:t xml:space="preserve"> 2023.</w:t>
      </w:r>
    </w:p>
    <w:p w14:paraId="2DFC54EB" w14:textId="1AC61762" w:rsidR="001159C1" w:rsidRPr="00776E63" w:rsidRDefault="00834035" w:rsidP="00E71C89">
      <w:pPr>
        <w:pStyle w:val="affff2"/>
        <w:numPr>
          <w:ilvl w:val="0"/>
          <w:numId w:val="18"/>
        </w:numPr>
        <w:ind w:left="0" w:firstLine="0"/>
      </w:pPr>
      <w:r w:rsidRPr="00776E63">
        <w:t xml:space="preserve">Полат Е. С. Современные педагогические технологии. </w:t>
      </w:r>
      <w:r w:rsidR="002C71A1" w:rsidRPr="00776E63">
        <w:t>-</w:t>
      </w:r>
      <w:r w:rsidRPr="00776E63">
        <w:t xml:space="preserve"> М.: </w:t>
      </w:r>
      <w:proofErr w:type="spellStart"/>
      <w:r w:rsidR="002C71A1" w:rsidRPr="00776E63">
        <w:t>иц</w:t>
      </w:r>
      <w:proofErr w:type="spellEnd"/>
      <w:r w:rsidR="002C71A1" w:rsidRPr="00776E63">
        <w:t xml:space="preserve"> «Академия», 2010</w:t>
      </w:r>
      <w:r w:rsidRPr="00776E63">
        <w:t>.</w:t>
      </w:r>
    </w:p>
    <w:sectPr w:rsidR="001159C1" w:rsidRPr="00776E63" w:rsidSect="006D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432F" w14:textId="77777777" w:rsidR="001C0EB2" w:rsidRDefault="001C0EB2">
      <w:r>
        <w:separator/>
      </w:r>
    </w:p>
  </w:endnote>
  <w:endnote w:type="continuationSeparator" w:id="0">
    <w:p w14:paraId="534E0F3D" w14:textId="77777777" w:rsidR="001C0EB2" w:rsidRDefault="001C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8F21" w14:textId="77777777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6A516" w14:textId="77777777" w:rsidR="001C0EB2" w:rsidRDefault="001C0EB2">
      <w:r>
        <w:separator/>
      </w:r>
    </w:p>
  </w:footnote>
  <w:footnote w:type="continuationSeparator" w:id="0">
    <w:p w14:paraId="43549E15" w14:textId="77777777" w:rsidR="001C0EB2" w:rsidRDefault="001C0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61F78BA"/>
    <w:multiLevelType w:val="hybridMultilevel"/>
    <w:tmpl w:val="A7D2C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0444527">
    <w:abstractNumId w:val="21"/>
  </w:num>
  <w:num w:numId="2" w16cid:durableId="334958959">
    <w:abstractNumId w:val="16"/>
  </w:num>
  <w:num w:numId="3" w16cid:durableId="1674724991">
    <w:abstractNumId w:val="17"/>
  </w:num>
  <w:num w:numId="4" w16cid:durableId="9525720">
    <w:abstractNumId w:val="22"/>
  </w:num>
  <w:num w:numId="5" w16cid:durableId="523637769">
    <w:abstractNumId w:val="10"/>
  </w:num>
  <w:num w:numId="6" w16cid:durableId="747770970">
    <w:abstractNumId w:val="6"/>
  </w:num>
  <w:num w:numId="7" w16cid:durableId="174543321">
    <w:abstractNumId w:val="23"/>
  </w:num>
  <w:num w:numId="8" w16cid:durableId="1000889479">
    <w:abstractNumId w:val="9"/>
  </w:num>
  <w:num w:numId="9" w16cid:durableId="2085956627">
    <w:abstractNumId w:val="20"/>
  </w:num>
  <w:num w:numId="10" w16cid:durableId="1583561235">
    <w:abstractNumId w:val="11"/>
  </w:num>
  <w:num w:numId="11" w16cid:durableId="939797057">
    <w:abstractNumId w:val="13"/>
  </w:num>
  <w:num w:numId="12" w16cid:durableId="126319417">
    <w:abstractNumId w:val="18"/>
  </w:num>
  <w:num w:numId="13" w16cid:durableId="739520452">
    <w:abstractNumId w:val="15"/>
  </w:num>
  <w:num w:numId="14" w16cid:durableId="1255016514">
    <w:abstractNumId w:val="7"/>
  </w:num>
  <w:num w:numId="15" w16cid:durableId="123699159">
    <w:abstractNumId w:val="5"/>
  </w:num>
  <w:num w:numId="16" w16cid:durableId="248737260">
    <w:abstractNumId w:val="12"/>
  </w:num>
  <w:num w:numId="17" w16cid:durableId="1620844190">
    <w:abstractNumId w:val="8"/>
  </w:num>
  <w:num w:numId="18" w16cid:durableId="2103643103">
    <w:abstractNumId w:val="14"/>
  </w:num>
  <w:num w:numId="19" w16cid:durableId="108438159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1D0F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0EB2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1A1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5717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5628C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1C6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5D0A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6E63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4035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1938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379B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06E8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5495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5AC3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6833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C74C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8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054"/>
    <w:rsid w:val="00E703D4"/>
    <w:rsid w:val="00E70428"/>
    <w:rsid w:val="00E71C89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DC74C8"/>
    <w:pPr>
      <w:pageBreakBefore/>
      <w:pBdr>
        <w:left w:val="single" w:sz="4" w:space="4" w:color="auto"/>
        <w:bottom w:val="single" w:sz="4" w:space="1" w:color="auto"/>
      </w:pBdr>
      <w:jc w:val="both"/>
      <w:outlineLvl w:val="0"/>
    </w:pPr>
    <w:rPr>
      <w:b/>
      <w:bCs/>
      <w:color w:val="auto"/>
      <w:spacing w:val="12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2">
    <w:name w:val="Обычный (веб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basedOn w:val="26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line="276" w:lineRule="auto"/>
      <w:outlineLvl w:val="9"/>
    </w:pPr>
    <w:rPr>
      <w:rFonts w:ascii="Cambria" w:hAnsi="Cambria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4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5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C74C8"/>
    <w:rPr>
      <w:b/>
      <w:bCs/>
      <w:spacing w:val="12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6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7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paragraph" w:styleId="affffff0">
    <w:name w:val="Revision"/>
    <w:hidden/>
    <w:uiPriority w:val="99"/>
    <w:semiHidden/>
    <w:rsid w:val="00E70054"/>
    <w:rPr>
      <w:color w:val="000000"/>
      <w:spacing w:val="20"/>
      <w:position w:val="6"/>
      <w:sz w:val="24"/>
      <w:szCs w:val="34"/>
      <w:u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Yuki Kirishima</cp:lastModifiedBy>
  <cp:revision>2</cp:revision>
  <cp:lastPrinted>2010-04-02T15:51:00Z</cp:lastPrinted>
  <dcterms:created xsi:type="dcterms:W3CDTF">2026-03-22T12:53:00Z</dcterms:created>
  <dcterms:modified xsi:type="dcterms:W3CDTF">2026-03-22T12:53:00Z</dcterms:modified>
</cp:coreProperties>
</file>